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711" w:rsidRPr="002D7527" w:rsidRDefault="000457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711" w:rsidRPr="002D7527" w:rsidRDefault="000457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711" w:rsidRPr="002D7527" w:rsidRDefault="000457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711" w:rsidRPr="002D7527" w:rsidRDefault="000457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711" w:rsidRPr="002D7527" w:rsidRDefault="000457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711" w:rsidRPr="002D7527" w:rsidRDefault="000457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711" w:rsidRPr="002D7527" w:rsidRDefault="000457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711" w:rsidRPr="002D7527" w:rsidRDefault="000457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711" w:rsidRPr="002D7527" w:rsidRDefault="000457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711" w:rsidRPr="002D7527" w:rsidRDefault="000457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711" w:rsidRPr="002D7527" w:rsidRDefault="000457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711" w:rsidRPr="002D7527" w:rsidRDefault="000457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711" w:rsidRPr="002D7527" w:rsidRDefault="000457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711" w:rsidRPr="002D7527" w:rsidRDefault="00947838" w:rsidP="00E4759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227C6"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в с</w:t>
      </w:r>
      <w:r w:rsidR="007227C6" w:rsidRPr="007227C6">
        <w:rPr>
          <w:rFonts w:ascii="Times New Roman" w:hAnsi="Times New Roman" w:cs="Times New Roman"/>
          <w:color w:val="000000"/>
          <w:sz w:val="28"/>
          <w:szCs w:val="28"/>
        </w:rPr>
        <w:t>остав</w:t>
      </w:r>
      <w:r w:rsidR="007227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27C6" w:rsidRPr="007227C6">
        <w:rPr>
          <w:rFonts w:ascii="Times New Roman" w:hAnsi="Times New Roman" w:cs="Times New Roman"/>
          <w:color w:val="000000"/>
          <w:sz w:val="28"/>
          <w:szCs w:val="28"/>
        </w:rPr>
        <w:t>коллегии при департаменте культуры правительства</w:t>
      </w:r>
      <w:r w:rsidR="007227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27C6" w:rsidRPr="007227C6">
        <w:rPr>
          <w:rFonts w:ascii="Times New Roman" w:hAnsi="Times New Roman" w:cs="Times New Roman"/>
          <w:color w:val="000000"/>
          <w:sz w:val="28"/>
          <w:szCs w:val="28"/>
        </w:rPr>
        <w:t>Еврейской автономной области</w:t>
      </w:r>
      <w:r w:rsidR="007227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27C6" w:rsidRPr="007227C6">
        <w:rPr>
          <w:rFonts w:ascii="Times New Roman" w:hAnsi="Times New Roman" w:cs="Times New Roman"/>
          <w:color w:val="000000"/>
          <w:sz w:val="28"/>
          <w:szCs w:val="28"/>
        </w:rPr>
        <w:t>утвержденный постановлением губернатора Еврейской автономной области</w:t>
      </w:r>
      <w:r w:rsidR="007227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7838">
        <w:rPr>
          <w:rFonts w:ascii="Times New Roman" w:hAnsi="Times New Roman" w:cs="Times New Roman"/>
          <w:color w:val="000000"/>
          <w:sz w:val="28"/>
          <w:szCs w:val="28"/>
        </w:rPr>
        <w:t xml:space="preserve">от 29.02.2008 </w:t>
      </w:r>
      <w:r w:rsidR="00E4759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947838">
        <w:rPr>
          <w:rFonts w:ascii="Times New Roman" w:hAnsi="Times New Roman" w:cs="Times New Roman"/>
          <w:color w:val="000000"/>
          <w:sz w:val="28"/>
          <w:szCs w:val="28"/>
        </w:rPr>
        <w:t xml:space="preserve"> 38 </w:t>
      </w:r>
      <w:r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Pr="00947838">
        <w:rPr>
          <w:rFonts w:ascii="Times New Roman" w:hAnsi="Times New Roman" w:cs="Times New Roman"/>
          <w:color w:val="000000"/>
          <w:sz w:val="28"/>
          <w:szCs w:val="28"/>
        </w:rPr>
        <w:t xml:space="preserve"> коллегии при управлении культуры правительства </w:t>
      </w:r>
      <w:r w:rsidR="0069034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47838">
        <w:rPr>
          <w:rFonts w:ascii="Times New Roman" w:hAnsi="Times New Roman" w:cs="Times New Roman"/>
          <w:color w:val="000000"/>
          <w:sz w:val="28"/>
          <w:szCs w:val="28"/>
        </w:rPr>
        <w:t>врейской автономной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45711" w:rsidRDefault="00045711" w:rsidP="00E4759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7838" w:rsidRPr="002D7527" w:rsidRDefault="009478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711" w:rsidRPr="002D7527" w:rsidRDefault="00477EC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527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7227C6" w:rsidRPr="007227C6" w:rsidRDefault="007227C6" w:rsidP="00B4778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7C6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227C6">
        <w:rPr>
          <w:rFonts w:ascii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27C6">
        <w:rPr>
          <w:rFonts w:ascii="Times New Roman" w:hAnsi="Times New Roman" w:cs="Times New Roman"/>
          <w:color w:val="000000"/>
          <w:sz w:val="28"/>
          <w:szCs w:val="28"/>
        </w:rPr>
        <w:t>коллегии при департаменте культуры правительства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27C6">
        <w:rPr>
          <w:rFonts w:ascii="Times New Roman" w:hAnsi="Times New Roman" w:cs="Times New Roman"/>
          <w:color w:val="000000"/>
          <w:sz w:val="28"/>
          <w:szCs w:val="28"/>
        </w:rPr>
        <w:t>Еврейской автономной области</w:t>
      </w:r>
      <w:r w:rsidR="00D25E6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27C6">
        <w:rPr>
          <w:rFonts w:ascii="Times New Roman" w:hAnsi="Times New Roman" w:cs="Times New Roman"/>
          <w:color w:val="000000"/>
          <w:sz w:val="28"/>
          <w:szCs w:val="28"/>
        </w:rPr>
        <w:t>утвержденный постановлением губернатора Еврейской автономной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7838">
        <w:rPr>
          <w:rFonts w:ascii="Times New Roman" w:hAnsi="Times New Roman" w:cs="Times New Roman"/>
          <w:color w:val="000000"/>
          <w:sz w:val="28"/>
          <w:szCs w:val="28"/>
        </w:rPr>
        <w:t xml:space="preserve">от 29.02.2008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947838">
        <w:rPr>
          <w:rFonts w:ascii="Times New Roman" w:hAnsi="Times New Roman" w:cs="Times New Roman"/>
          <w:color w:val="000000"/>
          <w:sz w:val="28"/>
          <w:szCs w:val="28"/>
        </w:rPr>
        <w:t xml:space="preserve"> 38 </w:t>
      </w:r>
      <w:r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Pr="00947838">
        <w:rPr>
          <w:rFonts w:ascii="Times New Roman" w:hAnsi="Times New Roman" w:cs="Times New Roman"/>
          <w:color w:val="000000"/>
          <w:sz w:val="28"/>
          <w:szCs w:val="28"/>
        </w:rPr>
        <w:t xml:space="preserve"> коллегии при управлении культуры правительства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47838">
        <w:rPr>
          <w:rFonts w:ascii="Times New Roman" w:hAnsi="Times New Roman" w:cs="Times New Roman"/>
          <w:color w:val="000000"/>
          <w:sz w:val="28"/>
          <w:szCs w:val="28"/>
        </w:rPr>
        <w:t>врейской автономной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227C6">
        <w:rPr>
          <w:rFonts w:ascii="Times New Roman" w:hAnsi="Times New Roman" w:cs="Times New Roman"/>
          <w:color w:val="000000"/>
          <w:sz w:val="28"/>
          <w:szCs w:val="28"/>
        </w:rPr>
        <w:t>, изменение, изложив его в следующей редакции:</w:t>
      </w:r>
    </w:p>
    <w:p w:rsidR="007869F0" w:rsidRDefault="007227C6" w:rsidP="007869F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69F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869F0" w:rsidRPr="007869F0">
        <w:rPr>
          <w:rFonts w:ascii="Times New Roman" w:hAnsi="Times New Roman" w:cs="Times New Roman"/>
          <w:color w:val="000000"/>
          <w:sz w:val="28"/>
          <w:szCs w:val="28"/>
        </w:rPr>
        <w:t>Состав</w:t>
      </w:r>
    </w:p>
    <w:p w:rsidR="007869F0" w:rsidRDefault="007869F0" w:rsidP="007869F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69F0">
        <w:rPr>
          <w:rFonts w:ascii="Times New Roman" w:hAnsi="Times New Roman" w:cs="Times New Roman"/>
          <w:color w:val="000000"/>
          <w:sz w:val="28"/>
          <w:szCs w:val="28"/>
        </w:rPr>
        <w:t xml:space="preserve">коллегии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департаменте </w:t>
      </w:r>
      <w:r w:rsidRPr="007869F0">
        <w:rPr>
          <w:rFonts w:ascii="Times New Roman" w:hAnsi="Times New Roman" w:cs="Times New Roman"/>
          <w:color w:val="000000"/>
          <w:sz w:val="28"/>
          <w:szCs w:val="28"/>
        </w:rPr>
        <w:t>культуры правительства</w:t>
      </w:r>
    </w:p>
    <w:p w:rsidR="00947838" w:rsidRDefault="007869F0" w:rsidP="007869F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69F0">
        <w:rPr>
          <w:rFonts w:ascii="Times New Roman" w:hAnsi="Times New Roman" w:cs="Times New Roman"/>
          <w:color w:val="000000"/>
          <w:sz w:val="28"/>
          <w:szCs w:val="28"/>
        </w:rPr>
        <w:t>Еврейской автономной области</w:t>
      </w:r>
    </w:p>
    <w:p w:rsidR="007869F0" w:rsidRPr="00947838" w:rsidRDefault="007869F0" w:rsidP="001711CA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2"/>
        <w:gridCol w:w="5387"/>
      </w:tblGrid>
      <w:tr w:rsidR="001711CA" w:rsidRPr="001711CA" w:rsidTr="005B5BF4">
        <w:tc>
          <w:tcPr>
            <w:tcW w:w="3482" w:type="dxa"/>
          </w:tcPr>
          <w:p w:rsidR="001711CA" w:rsidRPr="001711CA" w:rsidRDefault="001711CA" w:rsidP="00171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Ушакова</w:t>
            </w:r>
          </w:p>
          <w:p w:rsidR="001711CA" w:rsidRPr="001711CA" w:rsidRDefault="001711CA" w:rsidP="00171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Марина Юрьевна</w:t>
            </w:r>
          </w:p>
        </w:tc>
        <w:tc>
          <w:tcPr>
            <w:tcW w:w="5387" w:type="dxa"/>
          </w:tcPr>
          <w:p w:rsidR="001711CA" w:rsidRPr="001711CA" w:rsidRDefault="005C3738" w:rsidP="005C373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711CA"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r w:rsid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департамента</w:t>
            </w:r>
            <w:r w:rsidR="001711CA"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культуры правительства Еврейской автономной области, председатель коллегии;</w:t>
            </w:r>
          </w:p>
        </w:tc>
      </w:tr>
      <w:tr w:rsidR="001711CA" w:rsidRPr="001711CA" w:rsidTr="005B5BF4">
        <w:tc>
          <w:tcPr>
            <w:tcW w:w="3482" w:type="dxa"/>
          </w:tcPr>
          <w:p w:rsidR="001711CA" w:rsidRDefault="005B5BF4" w:rsidP="00171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Клеточкина</w:t>
            </w:r>
            <w:proofErr w:type="spellEnd"/>
          </w:p>
          <w:p w:rsidR="005B5BF4" w:rsidRPr="001711CA" w:rsidRDefault="005B5BF4" w:rsidP="00171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Татьяна Александровна</w:t>
            </w:r>
          </w:p>
        </w:tc>
        <w:tc>
          <w:tcPr>
            <w:tcW w:w="5387" w:type="dxa"/>
          </w:tcPr>
          <w:p w:rsidR="001711CA" w:rsidRPr="001711CA" w:rsidRDefault="001711CA" w:rsidP="00171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заместитель начальника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департамента</w:t>
            </w:r>
            <w:r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культуры правительства Еврейской автономной области, заместитель председателя коллегии;</w:t>
            </w:r>
          </w:p>
        </w:tc>
      </w:tr>
      <w:tr w:rsidR="001711CA" w:rsidRPr="001711CA" w:rsidTr="005B5BF4">
        <w:tc>
          <w:tcPr>
            <w:tcW w:w="3482" w:type="dxa"/>
          </w:tcPr>
          <w:p w:rsidR="001711CA" w:rsidRPr="001711CA" w:rsidRDefault="001711CA" w:rsidP="00171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Тычинина</w:t>
            </w:r>
          </w:p>
          <w:p w:rsidR="001711CA" w:rsidRPr="001711CA" w:rsidRDefault="001711CA" w:rsidP="00171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Надежда Евгеньевна</w:t>
            </w:r>
          </w:p>
        </w:tc>
        <w:tc>
          <w:tcPr>
            <w:tcW w:w="5387" w:type="dxa"/>
          </w:tcPr>
          <w:p w:rsidR="001711CA" w:rsidRPr="001711CA" w:rsidRDefault="002E0A55" w:rsidP="00171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r w:rsidR="00926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консультант департамента</w:t>
            </w:r>
            <w:r w:rsidR="001711CA"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4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культуры </w:t>
            </w:r>
            <w:r w:rsidR="001711CA"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правительства Еврейской автономной области, секретарь коллегии.</w:t>
            </w:r>
          </w:p>
        </w:tc>
      </w:tr>
      <w:tr w:rsidR="001711CA" w:rsidRPr="001711CA" w:rsidTr="005B5BF4">
        <w:tc>
          <w:tcPr>
            <w:tcW w:w="3482" w:type="dxa"/>
          </w:tcPr>
          <w:p w:rsidR="001711CA" w:rsidRPr="001711CA" w:rsidRDefault="001711CA" w:rsidP="00171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коллегии:</w:t>
            </w:r>
          </w:p>
        </w:tc>
        <w:tc>
          <w:tcPr>
            <w:tcW w:w="5387" w:type="dxa"/>
          </w:tcPr>
          <w:p w:rsidR="001711CA" w:rsidRPr="001711CA" w:rsidRDefault="001711CA" w:rsidP="001711C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11CA" w:rsidRPr="001711CA" w:rsidTr="005B5BF4">
        <w:tc>
          <w:tcPr>
            <w:tcW w:w="3482" w:type="dxa"/>
          </w:tcPr>
          <w:p w:rsidR="001711CA" w:rsidRPr="001711CA" w:rsidRDefault="001711CA" w:rsidP="00171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Гершкович </w:t>
            </w:r>
          </w:p>
          <w:p w:rsidR="001711CA" w:rsidRPr="001711CA" w:rsidRDefault="001711CA" w:rsidP="00171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Валерий Абрамович</w:t>
            </w:r>
          </w:p>
        </w:tc>
        <w:tc>
          <w:tcPr>
            <w:tcW w:w="5387" w:type="dxa"/>
          </w:tcPr>
          <w:p w:rsidR="001711CA" w:rsidRPr="00B02C70" w:rsidRDefault="001711CA" w:rsidP="00B02C7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11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- председатель Общественного совета при </w:t>
            </w:r>
            <w:r w:rsidR="00926E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департаменте</w:t>
            </w:r>
            <w:r w:rsidRPr="001711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культуры правительства Еврейской автономной области;</w:t>
            </w:r>
          </w:p>
        </w:tc>
      </w:tr>
      <w:tr w:rsidR="00600B3C" w:rsidRPr="001711CA" w:rsidTr="005B5BF4">
        <w:tc>
          <w:tcPr>
            <w:tcW w:w="3482" w:type="dxa"/>
          </w:tcPr>
          <w:p w:rsidR="00600B3C" w:rsidRDefault="00600B3C" w:rsidP="00171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Гетманская</w:t>
            </w:r>
          </w:p>
          <w:p w:rsidR="00600B3C" w:rsidRPr="001711CA" w:rsidRDefault="00600B3C" w:rsidP="00171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Оксана Викторовна</w:t>
            </w:r>
          </w:p>
        </w:tc>
        <w:tc>
          <w:tcPr>
            <w:tcW w:w="5387" w:type="dxa"/>
          </w:tcPr>
          <w:p w:rsidR="00600B3C" w:rsidRPr="001711CA" w:rsidRDefault="00600B3C" w:rsidP="007227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r w:rsidR="007227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Pr="005F4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бластно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5F4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5F4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профессиональн</w:t>
            </w:r>
            <w:bookmarkStart w:id="0" w:name="_GoBack"/>
            <w:bookmarkEnd w:id="0"/>
            <w:r w:rsidRPr="005F4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5F4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5F4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5F4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5F4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«Биробиджанский колледж культуры и искусств»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151B47" w:rsidRPr="001711CA" w:rsidTr="005B5BF4">
        <w:tc>
          <w:tcPr>
            <w:tcW w:w="3482" w:type="dxa"/>
          </w:tcPr>
          <w:p w:rsidR="00151B47" w:rsidRDefault="00151B47" w:rsidP="00151B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Гусаковская</w:t>
            </w:r>
            <w:proofErr w:type="spellEnd"/>
          </w:p>
          <w:p w:rsidR="00151B47" w:rsidRDefault="00151B47" w:rsidP="00151B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Ирина Александровна</w:t>
            </w:r>
          </w:p>
          <w:p w:rsidR="00151B47" w:rsidRDefault="00151B47" w:rsidP="00151B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1B47" w:rsidRPr="001711CA" w:rsidRDefault="00151B47" w:rsidP="00151B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51B47" w:rsidRPr="001711CA" w:rsidRDefault="00151B47" w:rsidP="00151B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r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председател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Совета </w:t>
            </w:r>
            <w:r w:rsidRPr="00682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председателей первичных профсоюзных организаций работников культу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 Еврейской автономной области</w:t>
            </w:r>
            <w:r w:rsidRPr="00682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согласованию);</w:t>
            </w:r>
          </w:p>
        </w:tc>
      </w:tr>
      <w:tr w:rsidR="0022372B" w:rsidRPr="001711CA" w:rsidTr="005B5BF4">
        <w:tc>
          <w:tcPr>
            <w:tcW w:w="3482" w:type="dxa"/>
          </w:tcPr>
          <w:p w:rsidR="0022372B" w:rsidRPr="0022372B" w:rsidRDefault="0022372B" w:rsidP="0022372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3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Журавлева</w:t>
            </w:r>
          </w:p>
          <w:p w:rsidR="0022372B" w:rsidRDefault="0022372B" w:rsidP="0022372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3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Ольга Прохоровна</w:t>
            </w:r>
          </w:p>
        </w:tc>
        <w:tc>
          <w:tcPr>
            <w:tcW w:w="5387" w:type="dxa"/>
          </w:tcPr>
          <w:p w:rsidR="0022372B" w:rsidRDefault="0022372B" w:rsidP="00151B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3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директор областного государственного бюджетного учреждения культуры «Биробиджанская областная универсальная научная библиотека им. Шолом-Алейхема»;</w:t>
            </w:r>
          </w:p>
        </w:tc>
      </w:tr>
      <w:tr w:rsidR="00151B47" w:rsidRPr="001711CA" w:rsidTr="005B5BF4">
        <w:tc>
          <w:tcPr>
            <w:tcW w:w="3482" w:type="dxa"/>
          </w:tcPr>
          <w:p w:rsidR="00151B47" w:rsidRPr="001711CA" w:rsidRDefault="00151B47" w:rsidP="00151B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Кудинова</w:t>
            </w:r>
          </w:p>
          <w:p w:rsidR="00151B47" w:rsidRPr="001711CA" w:rsidRDefault="00151B47" w:rsidP="00151B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Татьяна Владимировна</w:t>
            </w:r>
          </w:p>
        </w:tc>
        <w:tc>
          <w:tcPr>
            <w:tcW w:w="5387" w:type="dxa"/>
          </w:tcPr>
          <w:p w:rsidR="00151B47" w:rsidRPr="001711CA" w:rsidRDefault="00151B47" w:rsidP="00151B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7227C6" w:rsidRPr="007227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главы администрации по внутренней политике – начальник отдела культуры администрации </w:t>
            </w:r>
            <w:r w:rsidR="007227C6" w:rsidRPr="007227C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«Биробиджанский муниципальный район» Еврейской автономной области </w:t>
            </w:r>
            <w:r w:rsidR="007227C6" w:rsidRPr="007227C6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(по согласованию)</w:t>
            </w:r>
            <w:r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151B47" w:rsidRPr="001711CA" w:rsidTr="005B5BF4">
        <w:trPr>
          <w:trHeight w:val="608"/>
        </w:trPr>
        <w:tc>
          <w:tcPr>
            <w:tcW w:w="3482" w:type="dxa"/>
          </w:tcPr>
          <w:p w:rsidR="00151B47" w:rsidRDefault="00151B47" w:rsidP="00151B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Николайчук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51B47" w:rsidRPr="001711CA" w:rsidRDefault="00151B47" w:rsidP="00151B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Светлана Петровна</w:t>
            </w:r>
          </w:p>
        </w:tc>
        <w:tc>
          <w:tcPr>
            <w:tcW w:w="5387" w:type="dxa"/>
          </w:tcPr>
          <w:p w:rsidR="00151B47" w:rsidRPr="001711CA" w:rsidRDefault="00151B47" w:rsidP="00151B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r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областного государственного бюджетного учреждения культуры дополнительного образования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хореографическая школа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151B47" w:rsidRPr="001711CA" w:rsidTr="005B5BF4">
        <w:tc>
          <w:tcPr>
            <w:tcW w:w="3482" w:type="dxa"/>
          </w:tcPr>
          <w:p w:rsidR="00151B47" w:rsidRDefault="00151B47" w:rsidP="00151B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Санжарова </w:t>
            </w:r>
          </w:p>
          <w:p w:rsidR="00151B47" w:rsidRPr="001711CA" w:rsidRDefault="00151B47" w:rsidP="00151B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Светлана Александровна</w:t>
            </w:r>
          </w:p>
        </w:tc>
        <w:tc>
          <w:tcPr>
            <w:tcW w:w="5387" w:type="dxa"/>
          </w:tcPr>
          <w:p w:rsidR="00151B47" w:rsidRPr="001711CA" w:rsidRDefault="00151B47" w:rsidP="00151B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r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областного государственного бюджетного учреждения культуры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 народного творчества Еврейской автономной области</w:t>
            </w:r>
            <w:r w:rsidR="00111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</w:tc>
      </w:tr>
      <w:tr w:rsidR="0022372B" w:rsidRPr="001711CA" w:rsidTr="005B5BF4">
        <w:tc>
          <w:tcPr>
            <w:tcW w:w="3482" w:type="dxa"/>
          </w:tcPr>
          <w:p w:rsidR="0022372B" w:rsidRPr="0022372B" w:rsidRDefault="0022372B" w:rsidP="0022372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3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Скворцова</w:t>
            </w:r>
          </w:p>
          <w:p w:rsidR="0022372B" w:rsidRDefault="0022372B" w:rsidP="0022372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3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Светлана Ивановна</w:t>
            </w:r>
          </w:p>
        </w:tc>
        <w:tc>
          <w:tcPr>
            <w:tcW w:w="5387" w:type="dxa"/>
          </w:tcPr>
          <w:p w:rsidR="0022372B" w:rsidRDefault="0022372B" w:rsidP="00B57F5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3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B57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r w:rsidRPr="00223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областного государственного бюджетного учреждения культуры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«Областной краеведческий музей».</w:t>
            </w:r>
            <w:r w:rsidR="00111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</w:tbl>
    <w:p w:rsidR="00947838" w:rsidRPr="00947838" w:rsidRDefault="00947838" w:rsidP="00151B4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838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вступает в силу со дня его</w:t>
      </w:r>
      <w:r w:rsidR="007869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59EF">
        <w:rPr>
          <w:rFonts w:ascii="Times New Roman" w:hAnsi="Times New Roman" w:cs="Times New Roman"/>
          <w:color w:val="000000"/>
          <w:sz w:val="28"/>
          <w:szCs w:val="28"/>
        </w:rPr>
        <w:t>подписания</w:t>
      </w:r>
      <w:r w:rsidRPr="009478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24C3" w:rsidRPr="00B624C3" w:rsidRDefault="00B624C3" w:rsidP="00B624C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24C3" w:rsidRPr="00B624C3" w:rsidRDefault="00B624C3" w:rsidP="00B624C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24C3" w:rsidRPr="00B624C3" w:rsidRDefault="00B624C3" w:rsidP="00B624C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24C3" w:rsidRPr="00B624C3" w:rsidRDefault="001711CA" w:rsidP="00B62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B624C3">
        <w:rPr>
          <w:rFonts w:ascii="Times New Roman" w:hAnsi="Times New Roman" w:cs="Times New Roman"/>
          <w:sz w:val="28"/>
          <w:szCs w:val="28"/>
        </w:rPr>
        <w:t xml:space="preserve"> </w:t>
      </w:r>
      <w:r w:rsidR="00B624C3" w:rsidRPr="00B624C3">
        <w:rPr>
          <w:rFonts w:ascii="Times New Roman" w:hAnsi="Times New Roman" w:cs="Times New Roman"/>
          <w:sz w:val="28"/>
          <w:szCs w:val="28"/>
        </w:rPr>
        <w:t xml:space="preserve">области                                   </w:t>
      </w:r>
      <w:r w:rsidR="003B7F1B">
        <w:rPr>
          <w:rFonts w:ascii="Times New Roman" w:hAnsi="Times New Roman" w:cs="Times New Roman"/>
          <w:sz w:val="28"/>
          <w:szCs w:val="28"/>
        </w:rPr>
        <w:t xml:space="preserve">        </w:t>
      </w:r>
      <w:r w:rsidR="00566C9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624C3" w:rsidRPr="00B624C3">
        <w:rPr>
          <w:rFonts w:ascii="Times New Roman" w:hAnsi="Times New Roman" w:cs="Times New Roman"/>
          <w:sz w:val="28"/>
          <w:szCs w:val="28"/>
        </w:rPr>
        <w:t>Р.Э. Гольдштейн</w:t>
      </w:r>
    </w:p>
    <w:p w:rsidR="00FF70F1" w:rsidRDefault="00FF70F1" w:rsidP="00FF70F1">
      <w:pPr>
        <w:pStyle w:val="a6"/>
        <w:jc w:val="right"/>
        <w:rPr>
          <w:rFonts w:ascii="Calibri" w:hAnsi="Calibri" w:cs="Calibri"/>
          <w:sz w:val="16"/>
          <w:szCs w:val="16"/>
        </w:rPr>
      </w:pPr>
    </w:p>
    <w:p w:rsidR="00256ADF" w:rsidRPr="002D7527" w:rsidRDefault="00256ADF" w:rsidP="00337C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56ADF" w:rsidRPr="002D7527" w:rsidSect="00FA40F9">
      <w:headerReference w:type="default" r:id="rId6"/>
      <w:footerReference w:type="default" r:id="rId7"/>
      <w:footerReference w:type="first" r:id="rId8"/>
      <w:pgSz w:w="11907" w:h="16839" w:code="9"/>
      <w:pgMar w:top="1134" w:right="851" w:bottom="1134" w:left="1758" w:header="720" w:footer="720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20F" w:rsidRDefault="00ED520F" w:rsidP="002D7527">
      <w:r>
        <w:separator/>
      </w:r>
    </w:p>
  </w:endnote>
  <w:endnote w:type="continuationSeparator" w:id="0">
    <w:p w:rsidR="00ED520F" w:rsidRDefault="00ED520F" w:rsidP="002D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0F9" w:rsidRPr="001703BD" w:rsidRDefault="00FA40F9" w:rsidP="00FA40F9">
    <w:pPr>
      <w:pStyle w:val="a6"/>
      <w:jc w:val="right"/>
      <w:rPr>
        <w:rFonts w:ascii="Times New Roman" w:hAnsi="Times New Roman" w:cs="Times New Roman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0F9" w:rsidRPr="001703BD" w:rsidRDefault="00FA40F9" w:rsidP="00FA40F9">
    <w:pPr>
      <w:pStyle w:val="a6"/>
      <w:jc w:val="right"/>
      <w:rPr>
        <w:rFonts w:ascii="Times New Roman" w:hAnsi="Times New Roman" w:cs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20F" w:rsidRDefault="00ED520F" w:rsidP="002D7527">
      <w:r>
        <w:separator/>
      </w:r>
    </w:p>
  </w:footnote>
  <w:footnote w:type="continuationSeparator" w:id="0">
    <w:p w:rsidR="00ED520F" w:rsidRDefault="00ED520F" w:rsidP="002D7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527" w:rsidRPr="00FF70F1" w:rsidRDefault="002D7527" w:rsidP="002D7527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FF70F1">
      <w:rPr>
        <w:rFonts w:ascii="Times New Roman" w:hAnsi="Times New Roman" w:cs="Times New Roman"/>
        <w:sz w:val="24"/>
        <w:szCs w:val="24"/>
      </w:rPr>
      <w:fldChar w:fldCharType="begin"/>
    </w:r>
    <w:r w:rsidRPr="00FF70F1">
      <w:rPr>
        <w:rFonts w:ascii="Times New Roman" w:hAnsi="Times New Roman" w:cs="Times New Roman"/>
        <w:sz w:val="24"/>
        <w:szCs w:val="24"/>
      </w:rPr>
      <w:instrText>PAGE   \* MERGEFORMAT</w:instrText>
    </w:r>
    <w:r w:rsidRPr="00FF70F1">
      <w:rPr>
        <w:rFonts w:ascii="Times New Roman" w:hAnsi="Times New Roman" w:cs="Times New Roman"/>
        <w:sz w:val="24"/>
        <w:szCs w:val="24"/>
      </w:rPr>
      <w:fldChar w:fldCharType="separate"/>
    </w:r>
    <w:r w:rsidR="005B5BF4">
      <w:rPr>
        <w:rFonts w:ascii="Times New Roman" w:hAnsi="Times New Roman" w:cs="Times New Roman"/>
        <w:noProof/>
        <w:sz w:val="24"/>
        <w:szCs w:val="24"/>
      </w:rPr>
      <w:t>2</w:t>
    </w:r>
    <w:r w:rsidRPr="00FF70F1">
      <w:rPr>
        <w:rFonts w:ascii="Times New Roman" w:hAnsi="Times New Roman" w:cs="Times New Roman"/>
        <w:sz w:val="24"/>
        <w:szCs w:val="24"/>
      </w:rPr>
      <w:fldChar w:fldCharType="end"/>
    </w:r>
  </w:p>
  <w:p w:rsidR="002D7527" w:rsidRPr="00FF70F1" w:rsidRDefault="002D7527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губернатора Еврейской автономной области от 07.08.2015 № 217 «О реализации закона Еврейской автономной области от 27.06.2012 № 103-ОЗ «О мерах государственной поддержки в сфере культуры и искусства в Еврейской автономной области»"/>
    <w:docVar w:name="attr2#Вид документа" w:val="OID_TYPE#620200005=Постановление губернатора ЕАО"/>
    <w:docVar w:name="attr3#Автор" w:val="OID_TYPE#115285=Болтыбаева Е.П."/>
    <w:docVar w:name="attr4#Дата поступления" w:val="DATE#{d '2017-12-01'}"/>
    <w:docVar w:name="attr5#Бланк" w:val="OID_TYPE#"/>
    <w:docVar w:name="attr6#Номер документа" w:val="VARCHAR#15"/>
    <w:docVar w:name="attr7#Дата подписания" w:val="DATE#{d '2018-01-25'}"/>
    <w:docVar w:name="ESED_ActEdition" w:val="2"/>
    <w:docVar w:name="ESED_Edition" w:val="2"/>
    <w:docVar w:name="ESED_IDnum" w:val="Тычинина/2017-3732"/>
    <w:docVar w:name="ESED_Lock" w:val="6"/>
    <w:docVar w:name="SPD_Annotation" w:val="N 15 от 25.01.2018 Тычинина/2017-3732(2)#О внесении изменений в постановление губернатора Еврейской автономной области от 07.08.2015 № 217 «О реализации закона Еврейской автономной области от 27.06.2012 № 103-ОЗ «О мерах государственной поддержки в сфере культуры и искусства в Еврейской автономной области»#Постановление губернатора ЕАО   Болтыбаева Е.П.#Дата создания редакции: 29.12.2017"/>
    <w:docVar w:name="SPD_AreaName" w:val="Документ (ЕСЭД)"/>
    <w:docVar w:name="SPD_hostURL" w:val="base-eao"/>
    <w:docVar w:name="SPD_NumDoc" w:val="124803"/>
    <w:docVar w:name="SPD_vDir" w:val="spd"/>
  </w:docVars>
  <w:rsids>
    <w:rsidRoot w:val="00A46A63"/>
    <w:rsid w:val="000359EF"/>
    <w:rsid w:val="00045711"/>
    <w:rsid w:val="00046A91"/>
    <w:rsid w:val="00047611"/>
    <w:rsid w:val="0008735E"/>
    <w:rsid w:val="000E1CB4"/>
    <w:rsid w:val="00111832"/>
    <w:rsid w:val="0014643A"/>
    <w:rsid w:val="00151B47"/>
    <w:rsid w:val="001703BD"/>
    <w:rsid w:val="001711CA"/>
    <w:rsid w:val="001B18B7"/>
    <w:rsid w:val="001C61E1"/>
    <w:rsid w:val="001F5410"/>
    <w:rsid w:val="0022372B"/>
    <w:rsid w:val="00241C39"/>
    <w:rsid w:val="00245573"/>
    <w:rsid w:val="0025243F"/>
    <w:rsid w:val="00256ADF"/>
    <w:rsid w:val="002B6425"/>
    <w:rsid w:val="002D7527"/>
    <w:rsid w:val="002E0A55"/>
    <w:rsid w:val="00337C60"/>
    <w:rsid w:val="00366E76"/>
    <w:rsid w:val="003A7B55"/>
    <w:rsid w:val="003B7F1B"/>
    <w:rsid w:val="003D3529"/>
    <w:rsid w:val="003D54DD"/>
    <w:rsid w:val="00477EC5"/>
    <w:rsid w:val="00482E50"/>
    <w:rsid w:val="00483932"/>
    <w:rsid w:val="004878DA"/>
    <w:rsid w:val="004A742E"/>
    <w:rsid w:val="004D6D17"/>
    <w:rsid w:val="004E48E9"/>
    <w:rsid w:val="004E7E3B"/>
    <w:rsid w:val="004F2C96"/>
    <w:rsid w:val="00533E57"/>
    <w:rsid w:val="00551321"/>
    <w:rsid w:val="00566C98"/>
    <w:rsid w:val="00575AE1"/>
    <w:rsid w:val="005B5BF4"/>
    <w:rsid w:val="005C3738"/>
    <w:rsid w:val="005D550F"/>
    <w:rsid w:val="005F489A"/>
    <w:rsid w:val="00600B3C"/>
    <w:rsid w:val="00603884"/>
    <w:rsid w:val="006829B6"/>
    <w:rsid w:val="00690192"/>
    <w:rsid w:val="00690349"/>
    <w:rsid w:val="006B6B6E"/>
    <w:rsid w:val="006E2532"/>
    <w:rsid w:val="006F758C"/>
    <w:rsid w:val="00700185"/>
    <w:rsid w:val="007036BE"/>
    <w:rsid w:val="0071174C"/>
    <w:rsid w:val="007171E0"/>
    <w:rsid w:val="007227C6"/>
    <w:rsid w:val="00761D68"/>
    <w:rsid w:val="00772A42"/>
    <w:rsid w:val="007869F0"/>
    <w:rsid w:val="00794768"/>
    <w:rsid w:val="0079751B"/>
    <w:rsid w:val="007E68B8"/>
    <w:rsid w:val="007F74C1"/>
    <w:rsid w:val="008558E4"/>
    <w:rsid w:val="008A5CD5"/>
    <w:rsid w:val="008D7CA0"/>
    <w:rsid w:val="00906E86"/>
    <w:rsid w:val="00926ED3"/>
    <w:rsid w:val="00933BC6"/>
    <w:rsid w:val="00947838"/>
    <w:rsid w:val="00984B58"/>
    <w:rsid w:val="009A36F2"/>
    <w:rsid w:val="009A5277"/>
    <w:rsid w:val="00A21121"/>
    <w:rsid w:val="00A363D3"/>
    <w:rsid w:val="00A43637"/>
    <w:rsid w:val="00A46A63"/>
    <w:rsid w:val="00A90CEE"/>
    <w:rsid w:val="00AF45CB"/>
    <w:rsid w:val="00B02C70"/>
    <w:rsid w:val="00B244D9"/>
    <w:rsid w:val="00B35641"/>
    <w:rsid w:val="00B47785"/>
    <w:rsid w:val="00B57F5D"/>
    <w:rsid w:val="00B624C3"/>
    <w:rsid w:val="00BA1DED"/>
    <w:rsid w:val="00BA6386"/>
    <w:rsid w:val="00BD6B05"/>
    <w:rsid w:val="00C04FCB"/>
    <w:rsid w:val="00C7510C"/>
    <w:rsid w:val="00C82359"/>
    <w:rsid w:val="00CA0BB1"/>
    <w:rsid w:val="00D13137"/>
    <w:rsid w:val="00D25E61"/>
    <w:rsid w:val="00D66F47"/>
    <w:rsid w:val="00D76A53"/>
    <w:rsid w:val="00D802DC"/>
    <w:rsid w:val="00DC5689"/>
    <w:rsid w:val="00DD3BAF"/>
    <w:rsid w:val="00DF595D"/>
    <w:rsid w:val="00E4759B"/>
    <w:rsid w:val="00E6094C"/>
    <w:rsid w:val="00E643E9"/>
    <w:rsid w:val="00E7189B"/>
    <w:rsid w:val="00E96EB5"/>
    <w:rsid w:val="00ED520F"/>
    <w:rsid w:val="00F03060"/>
    <w:rsid w:val="00F04AEB"/>
    <w:rsid w:val="00F07895"/>
    <w:rsid w:val="00F144AD"/>
    <w:rsid w:val="00F52931"/>
    <w:rsid w:val="00FA40F9"/>
    <w:rsid w:val="00FD0253"/>
    <w:rsid w:val="00FD1AD1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A63FDE"/>
  <w14:defaultImageDpi w14:val="0"/>
  <w15:chartTrackingRefBased/>
  <w15:docId w15:val="{B635F704-E769-4DF4-8230-45FBFD9F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D75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D7527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D75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D7527"/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F70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F7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2671</CharactersWithSpaces>
  <SharedDoc>false</SharedDoc>
  <HLinks>
    <vt:vector size="30" baseType="variant"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consultantplus://offline/ref=A1DA6175671619C4D0BD8CA0D9684759435FF2298E5AEBFFEC611216972784D617C968560E04F774DA4F85D4AB6FCE71FB83323E37397C00E8A501d1hBH</vt:lpwstr>
      </vt:variant>
      <vt:variant>
        <vt:lpwstr/>
      </vt:variant>
      <vt:variant>
        <vt:i4>4194313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consultantplus://offline/ref=A1DA6175671619C4D0BD8CA0D9684759435FF2298E5AEBFFEC611216972784D617C968560E04F774DA4F86D5AB6FCE71FB83323E37397C00E8A501d1hBH</vt:lpwstr>
      </vt:variant>
      <vt:variant>
        <vt:lpwstr/>
      </vt:variant>
      <vt:variant>
        <vt:i4>4194311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consultantplus://offline/ref=A1DA6175671619C4D0BD8CA0D9684759435FF2298F59E7F8E8611216972784D617C968560E04F774DA4F82D4AB6FCE71FB83323E37397C00E8A501d1hBH</vt:lpwstr>
      </vt:variant>
      <vt:variant>
        <vt:lpwstr/>
      </vt:variant>
      <vt:variant>
        <vt:i4>4194313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consultantplus://offline/ref=A1DA6175671619C4D0BD8CA0D9684759435FF2298E5AEBFFEC611216972784D617C968560E04F774DA4F83D0AB6FCE71FB83323E37397C00E8A501d1hBH</vt:lpwstr>
      </vt:variant>
      <vt:variant>
        <vt:lpwstr/>
      </vt:variant>
      <vt:variant>
        <vt:i4>7340137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consultantplus://offline/ref=A1DA6175671619C4D0BD8CA0D9684759435FF2298E5AEBFFEC611216972784D617C968440E5CFB74D85183D0BE399F37dAhFH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Фисенко</dc:creator>
  <cp:keywords/>
  <cp:lastModifiedBy>Русских Ирина Юрьевна</cp:lastModifiedBy>
  <cp:revision>16</cp:revision>
  <cp:lastPrinted>2021-09-06T03:54:00Z</cp:lastPrinted>
  <dcterms:created xsi:type="dcterms:W3CDTF">2021-06-18T07:50:00Z</dcterms:created>
  <dcterms:modified xsi:type="dcterms:W3CDTF">2023-10-19T07:22:00Z</dcterms:modified>
</cp:coreProperties>
</file>