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E" w:rsidRPr="00EB619E" w:rsidRDefault="00A929BE" w:rsidP="00272000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br/>
      </w: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EBC" w:rsidRPr="00EB619E" w:rsidRDefault="005B7EBC" w:rsidP="002720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29BE" w:rsidRPr="00EB619E" w:rsidRDefault="005B7EBC" w:rsidP="00B259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</w:t>
      </w:r>
      <w:r w:rsidR="00392021" w:rsidRPr="00EB619E">
        <w:rPr>
          <w:rFonts w:ascii="Times New Roman" w:hAnsi="Times New Roman" w:cs="Times New Roman"/>
          <w:b w:val="0"/>
          <w:sz w:val="28"/>
          <w:szCs w:val="28"/>
        </w:rPr>
        <w:t>субсидии из областного бюджета региональному оператору на возмещение части недополученных доходов в рамках реализации мероприятия «Предоставление льготного арендного жилья для отдельных категорий граждан»</w:t>
      </w:r>
    </w:p>
    <w:p w:rsidR="00A929BE" w:rsidRPr="00EB619E" w:rsidRDefault="00A929BE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DE2" w:rsidRPr="00EB619E" w:rsidRDefault="00D65DE2" w:rsidP="00D65DE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В целях реализации пункта 4 Перечня поручений Президента Российской Федерации В.В. Путина от 19.10.2022 № Пр-1991 по итогам Восточного экономического форума, пункта 1 Перечня поручений Председателя Правительства Российской Федерации М.В. Мишустина от 14.11.2022 № ММ-П31-19466 по реализации Стратегических инициатив Правительства Российской Федерации по преодолению негативных тенденций и обеспечению роста численности населения Дальнего Востока на период до 2031 года, Правительство Еврейской автономной области</w:t>
      </w:r>
    </w:p>
    <w:p w:rsidR="00A929BE" w:rsidRPr="00EB619E" w:rsidRDefault="00A929BE" w:rsidP="00D65D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9BE" w:rsidRPr="00EB619E" w:rsidRDefault="00A929BE" w:rsidP="00D65D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>
        <w:r w:rsidRPr="00EB61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предоставления субсидий из </w:t>
      </w:r>
      <w:r w:rsidR="00B25986" w:rsidRPr="00EB619E">
        <w:rPr>
          <w:rFonts w:ascii="Times New Roman" w:hAnsi="Times New Roman" w:cs="Times New Roman"/>
          <w:sz w:val="28"/>
          <w:szCs w:val="28"/>
        </w:rPr>
        <w:t>областного бюджета региональному оператору на возмещение части недополученных доходов в рамках реализации мероприятия «Предоставление льготного арендного жилья для отдельных категорий граждан»</w:t>
      </w:r>
      <w:r w:rsidRPr="00EB619E">
        <w:rPr>
          <w:rFonts w:ascii="Times New Roman" w:hAnsi="Times New Roman" w:cs="Times New Roman"/>
          <w:sz w:val="28"/>
          <w:szCs w:val="28"/>
        </w:rPr>
        <w:t>.</w:t>
      </w:r>
    </w:p>
    <w:p w:rsidR="00A929BE" w:rsidRPr="00EB619E" w:rsidRDefault="00A929BE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 </w:t>
      </w:r>
      <w:r w:rsidR="00300642" w:rsidRPr="00EB619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77C7B" w:rsidRPr="00EB619E" w:rsidRDefault="00677C7B" w:rsidP="002720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7C7B" w:rsidRPr="00EB619E" w:rsidRDefault="00677C7B" w:rsidP="002720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9BE" w:rsidRPr="00EB619E" w:rsidRDefault="00A929BE" w:rsidP="002720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0642" w:rsidRPr="00EB619E" w:rsidRDefault="00300642" w:rsidP="00442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ectPr w:rsidR="00300642" w:rsidRPr="00EB619E" w:rsidSect="00DB5247">
          <w:headerReference w:type="default" r:id="rId6"/>
          <w:pgSz w:w="11909" w:h="16834"/>
          <w:pgMar w:top="1134" w:right="851" w:bottom="1134" w:left="1701" w:header="567" w:footer="567" w:gutter="0"/>
          <w:pgNumType w:start="1"/>
          <w:cols w:space="60"/>
          <w:noEndnote/>
          <w:titlePg/>
          <w:docGrid w:linePitch="299"/>
        </w:sectPr>
      </w:pPr>
      <w:r w:rsidRPr="00EB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   </w:t>
      </w:r>
      <w:r w:rsidRPr="00EB619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Р.Э. Гольдштейн</w:t>
      </w:r>
    </w:p>
    <w:p w:rsidR="00300642" w:rsidRPr="00EB619E" w:rsidRDefault="00300642" w:rsidP="00272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0642" w:rsidRPr="00EB619E" w:rsidSect="00056DD8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672759" w:rsidRPr="00EB619E" w:rsidRDefault="00672759" w:rsidP="0000542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B619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УТВЕРЖДЕН</w:t>
      </w:r>
    </w:p>
    <w:p w:rsidR="00672759" w:rsidRPr="00EB619E" w:rsidRDefault="00672759" w:rsidP="0000542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759" w:rsidRPr="00EB619E" w:rsidRDefault="00672759" w:rsidP="0000542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B619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Постановлением правительства</w:t>
      </w:r>
    </w:p>
    <w:p w:rsidR="00672759" w:rsidRPr="00EB619E" w:rsidRDefault="00672759" w:rsidP="0000542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B619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Еврейской автономной области</w:t>
      </w:r>
    </w:p>
    <w:p w:rsidR="00672759" w:rsidRPr="00EB619E" w:rsidRDefault="00672759" w:rsidP="0000542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B619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от_____________№__________</w:t>
      </w:r>
    </w:p>
    <w:p w:rsidR="00A929BE" w:rsidRPr="00EB619E" w:rsidRDefault="00A929BE" w:rsidP="0000542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759" w:rsidRPr="00EB619E" w:rsidRDefault="00672759" w:rsidP="0000542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44211A" w:rsidP="000054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EB619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72000" w:rsidRPr="00EB619E" w:rsidRDefault="0044211A" w:rsidP="000054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из областного бюджета </w:t>
      </w:r>
      <w:r w:rsidR="004D63CA" w:rsidRPr="00EB619E">
        <w:rPr>
          <w:rFonts w:ascii="Times New Roman" w:hAnsi="Times New Roman" w:cs="Times New Roman"/>
          <w:b w:val="0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части недополученных доходов в рамках реализации </w:t>
      </w:r>
      <w:r w:rsidR="004D63CA" w:rsidRPr="00EB619E">
        <w:rPr>
          <w:rFonts w:ascii="Times New Roman" w:hAnsi="Times New Roman" w:cs="Times New Roman"/>
          <w:b w:val="0"/>
          <w:sz w:val="28"/>
          <w:szCs w:val="28"/>
        </w:rPr>
        <w:t>мероприятия «Предоставление льготного арендного жилья для отдельных категорий граждан»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субсидии из областного бюджета </w:t>
      </w:r>
      <w:r w:rsidR="00C27DF8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на возмещение части недополученных доходов в рамках реализации </w:t>
      </w:r>
      <w:r w:rsidR="00C27DF8" w:rsidRPr="00EB619E">
        <w:rPr>
          <w:rFonts w:ascii="Times New Roman" w:hAnsi="Times New Roman" w:cs="Times New Roman"/>
          <w:sz w:val="28"/>
          <w:szCs w:val="28"/>
        </w:rPr>
        <w:t xml:space="preserve">мероприятия «Предоставление льготного арендного жилья для отдельных категорий граждан» </w:t>
      </w:r>
      <w:r w:rsidRPr="00EB619E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27DF8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Порядок, субсидия) устанавливает цели, условия и порядок предоставления субсидии, требования к отчетности и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используются следующие </w:t>
      </w:r>
      <w:r w:rsidR="00C27DF8" w:rsidRPr="00EB619E">
        <w:rPr>
          <w:rFonts w:ascii="Times New Roman" w:hAnsi="Times New Roman" w:cs="Times New Roman"/>
          <w:sz w:val="28"/>
          <w:szCs w:val="28"/>
        </w:rPr>
        <w:t>термины и определения</w:t>
      </w:r>
      <w:r w:rsidRPr="00EB619E">
        <w:rPr>
          <w:rFonts w:ascii="Times New Roman" w:hAnsi="Times New Roman" w:cs="Times New Roman"/>
          <w:sz w:val="28"/>
          <w:szCs w:val="28"/>
        </w:rPr>
        <w:t>:</w:t>
      </w:r>
    </w:p>
    <w:p w:rsidR="00AD5E4B" w:rsidRPr="00EB619E" w:rsidRDefault="00AD5E4B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</w:t>
      </w:r>
      <w:r w:rsidR="00D43F36" w:rsidRPr="00EB619E">
        <w:rPr>
          <w:rFonts w:ascii="Times New Roman" w:hAnsi="Times New Roman" w:cs="Times New Roman"/>
          <w:sz w:val="28"/>
          <w:szCs w:val="28"/>
        </w:rPr>
        <w:t>р</w:t>
      </w:r>
      <w:r w:rsidRPr="00EB619E">
        <w:rPr>
          <w:rFonts w:ascii="Times New Roman" w:hAnsi="Times New Roman" w:cs="Times New Roman"/>
          <w:sz w:val="28"/>
          <w:szCs w:val="28"/>
        </w:rPr>
        <w:t xml:space="preserve">егиональный оператор – это специализированная некоммерческая организация, созданная в организационно-правовой форме, которая именуется фондом. 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базовая ставка аренды </w:t>
      </w:r>
      <w:r w:rsidR="00E330A2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размер рыночной стоимости аренды жилого помещения, определенный в отчете об оценке, проведенной в соответствии с Федеральным </w:t>
      </w:r>
      <w:hyperlink r:id="rId7">
        <w:r w:rsidRPr="00EB6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8B188C" w:rsidRPr="00EB619E">
        <w:rPr>
          <w:rFonts w:ascii="Times New Roman" w:hAnsi="Times New Roman" w:cs="Times New Roman"/>
          <w:sz w:val="28"/>
          <w:szCs w:val="28"/>
        </w:rPr>
        <w:t>№</w:t>
      </w:r>
      <w:r w:rsidRPr="00EB619E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4211A" w:rsidRPr="00EB619E">
        <w:rPr>
          <w:rFonts w:ascii="Times New Roman" w:hAnsi="Times New Roman" w:cs="Times New Roman"/>
          <w:sz w:val="28"/>
          <w:szCs w:val="28"/>
        </w:rPr>
        <w:t>«</w:t>
      </w:r>
      <w:r w:rsidRPr="00EB619E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4211A" w:rsidRPr="00EB619E">
        <w:rPr>
          <w:rFonts w:ascii="Times New Roman" w:hAnsi="Times New Roman" w:cs="Times New Roman"/>
          <w:sz w:val="28"/>
          <w:szCs w:val="28"/>
        </w:rPr>
        <w:t>»</w:t>
      </w:r>
      <w:r w:rsidRPr="00EB619E">
        <w:rPr>
          <w:rFonts w:ascii="Times New Roman" w:hAnsi="Times New Roman" w:cs="Times New Roman"/>
          <w:sz w:val="28"/>
          <w:szCs w:val="28"/>
        </w:rPr>
        <w:t>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договор аренды жилых помещений </w:t>
      </w:r>
      <w:r w:rsidR="009D04F6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договор, по которому </w:t>
      </w:r>
      <w:r w:rsidR="009D04F6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арендует у общества с ограниченной ответственностью </w:t>
      </w:r>
      <w:r w:rsidR="0044211A" w:rsidRPr="00EB619E">
        <w:rPr>
          <w:rFonts w:ascii="Times New Roman" w:hAnsi="Times New Roman" w:cs="Times New Roman"/>
          <w:sz w:val="28"/>
          <w:szCs w:val="28"/>
        </w:rPr>
        <w:t>«</w:t>
      </w:r>
      <w:r w:rsidRPr="00EB619E">
        <w:rPr>
          <w:rFonts w:ascii="Times New Roman" w:hAnsi="Times New Roman" w:cs="Times New Roman"/>
          <w:sz w:val="28"/>
          <w:szCs w:val="28"/>
        </w:rPr>
        <w:t>ДОМ.РФ Управление активами</w:t>
      </w:r>
      <w:r w:rsidR="0044211A" w:rsidRPr="00EB619E">
        <w:rPr>
          <w:rFonts w:ascii="Times New Roman" w:hAnsi="Times New Roman" w:cs="Times New Roman"/>
          <w:sz w:val="28"/>
          <w:szCs w:val="28"/>
        </w:rPr>
        <w:t>»</w:t>
      </w:r>
      <w:r w:rsidRPr="00EB619E">
        <w:rPr>
          <w:rFonts w:ascii="Times New Roman" w:hAnsi="Times New Roman" w:cs="Times New Roman"/>
          <w:sz w:val="28"/>
          <w:szCs w:val="28"/>
        </w:rPr>
        <w:t xml:space="preserve"> жилые помещения, расположенные в городе </w:t>
      </w:r>
      <w:r w:rsidR="009D04F6" w:rsidRPr="00EB619E">
        <w:rPr>
          <w:rFonts w:ascii="Times New Roman" w:hAnsi="Times New Roman" w:cs="Times New Roman"/>
          <w:sz w:val="28"/>
          <w:szCs w:val="28"/>
        </w:rPr>
        <w:t>Биробиджане</w:t>
      </w:r>
      <w:r w:rsidRPr="00EB619E">
        <w:rPr>
          <w:rFonts w:ascii="Times New Roman" w:hAnsi="Times New Roman" w:cs="Times New Roman"/>
          <w:sz w:val="28"/>
          <w:szCs w:val="28"/>
        </w:rPr>
        <w:t>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договор поднайма жилого помещения </w:t>
      </w:r>
      <w:r w:rsidR="009D04F6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договор, по которому </w:t>
      </w:r>
      <w:r w:rsidR="00D30115" w:rsidRPr="00EB619E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обязуется предоставить </w:t>
      </w:r>
      <w:r w:rsidR="00F23760" w:rsidRPr="00EB619E">
        <w:rPr>
          <w:rFonts w:ascii="Times New Roman" w:hAnsi="Times New Roman" w:cs="Times New Roman"/>
          <w:sz w:val="28"/>
          <w:szCs w:val="28"/>
        </w:rPr>
        <w:t>нанимателю</w:t>
      </w:r>
      <w:r w:rsidRPr="00EB619E">
        <w:rPr>
          <w:rFonts w:ascii="Times New Roman" w:hAnsi="Times New Roman" w:cs="Times New Roman"/>
          <w:sz w:val="28"/>
          <w:szCs w:val="28"/>
        </w:rPr>
        <w:t xml:space="preserve"> жилое помещение, арендованное по договору аренды жилых помещений, в поднаем по сниженной ставке поднайма во временное владение и пользование для проживания в нем;</w:t>
      </w:r>
    </w:p>
    <w:p w:rsidR="00F2376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</w:t>
      </w:r>
      <w:r w:rsidR="00F23760" w:rsidRPr="00EB619E">
        <w:rPr>
          <w:rFonts w:ascii="Times New Roman" w:hAnsi="Times New Roman" w:cs="Times New Roman"/>
          <w:sz w:val="28"/>
          <w:szCs w:val="28"/>
        </w:rPr>
        <w:t>наниматель</w:t>
      </w:r>
      <w:r w:rsidRPr="00EB619E">
        <w:rPr>
          <w:rFonts w:ascii="Times New Roman" w:hAnsi="Times New Roman" w:cs="Times New Roman"/>
          <w:sz w:val="28"/>
          <w:szCs w:val="28"/>
        </w:rPr>
        <w:t xml:space="preserve"> </w:t>
      </w:r>
      <w:r w:rsidR="009D04F6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</w:t>
      </w:r>
      <w:r w:rsidR="00F23760" w:rsidRPr="00EB619E">
        <w:rPr>
          <w:rFonts w:ascii="Times New Roman" w:hAnsi="Times New Roman" w:cs="Times New Roman"/>
          <w:sz w:val="28"/>
          <w:szCs w:val="28"/>
        </w:rPr>
        <w:t xml:space="preserve">очередники, состоящие на учете нуждающихся в улучшении жилищных условий, многодетные и остронуждающиеся семьи, граждане, подпадающие под действие федеральных и региональных программ, предусматривающих компетенции за наем (аренду) жилья, </w:t>
      </w:r>
      <w:r w:rsidR="00F23760" w:rsidRPr="00EB619E">
        <w:rPr>
          <w:rFonts w:ascii="Times New Roman" w:hAnsi="Times New Roman" w:cs="Times New Roman"/>
          <w:sz w:val="28"/>
          <w:szCs w:val="28"/>
        </w:rPr>
        <w:lastRenderedPageBreak/>
        <w:t>граждане, состоящие на учете нуждающихся в улучшении жилищных условий, сотрудники ГУВД, образовательных учреждений, учреждений здравоохранения, Минобороны и т.д. (так называемый ведомственный учет),</w:t>
      </w:r>
      <w:r w:rsidR="00F6028F" w:rsidRPr="00EB619E">
        <w:rPr>
          <w:rFonts w:ascii="Times New Roman" w:hAnsi="Times New Roman" w:cs="Times New Roman"/>
          <w:sz w:val="28"/>
          <w:szCs w:val="28"/>
        </w:rPr>
        <w:t xml:space="preserve"> государственные (муниципальные) служащие, нуждающиеся в улучшении жилищных условий, молодые семьи, семьи молодых специалистов, сотрудники промышленных предприятий и коммерческих организаций, нуждающиеся в улучшении жилищных условий, приглашенные специалисты, привлеченные рабочие из других регионов. 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EB619E">
        <w:rPr>
          <w:rFonts w:ascii="Times New Roman" w:hAnsi="Times New Roman" w:cs="Times New Roman"/>
          <w:sz w:val="28"/>
          <w:szCs w:val="28"/>
        </w:rPr>
        <w:t xml:space="preserve">1.3. Целью предоставления субсидии является возмещение части недополученных доходов </w:t>
      </w:r>
      <w:r w:rsidR="00316076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от предоставления </w:t>
      </w:r>
      <w:r w:rsidR="00316076" w:rsidRPr="00EB619E">
        <w:rPr>
          <w:rFonts w:ascii="Times New Roman" w:hAnsi="Times New Roman" w:cs="Times New Roman"/>
          <w:sz w:val="28"/>
          <w:szCs w:val="28"/>
        </w:rPr>
        <w:t>нанимателям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жилых помещений в поднаем по сниженной ставке поднайма для формирования рынка доступного наемного жилья, совершенствования комплексной системы развития трудовых ресурсов и обеспечения наемным жильем </w:t>
      </w:r>
      <w:r w:rsidR="00316076" w:rsidRPr="00EB619E">
        <w:rPr>
          <w:rFonts w:ascii="Times New Roman" w:hAnsi="Times New Roman" w:cs="Times New Roman"/>
          <w:sz w:val="28"/>
          <w:szCs w:val="28"/>
        </w:rPr>
        <w:t>нанимателей</w:t>
      </w:r>
      <w:r w:rsidRPr="00EB619E">
        <w:rPr>
          <w:rFonts w:ascii="Times New Roman" w:hAnsi="Times New Roman" w:cs="Times New Roman"/>
          <w:sz w:val="28"/>
          <w:szCs w:val="28"/>
        </w:rPr>
        <w:t xml:space="preserve">, сокращения размера платы по договорам поднайма жилых помещений, заключенным с </w:t>
      </w:r>
      <w:r w:rsidR="00316076" w:rsidRPr="00EB619E">
        <w:rPr>
          <w:rFonts w:ascii="Times New Roman" w:hAnsi="Times New Roman" w:cs="Times New Roman"/>
          <w:sz w:val="28"/>
          <w:szCs w:val="28"/>
        </w:rPr>
        <w:t>нанимателями</w:t>
      </w:r>
      <w:r w:rsidRPr="00EB619E">
        <w:rPr>
          <w:rFonts w:ascii="Times New Roman" w:hAnsi="Times New Roman" w:cs="Times New Roman"/>
          <w:sz w:val="28"/>
          <w:szCs w:val="28"/>
        </w:rPr>
        <w:t>.</w:t>
      </w:r>
    </w:p>
    <w:p w:rsidR="00272000" w:rsidRPr="00EB619E" w:rsidRDefault="00272000" w:rsidP="00C4186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7"/>
      <w:bookmarkEnd w:id="2"/>
      <w:r w:rsidRPr="00EB619E">
        <w:rPr>
          <w:rFonts w:ascii="Times New Roman" w:hAnsi="Times New Roman"/>
          <w:sz w:val="28"/>
          <w:szCs w:val="28"/>
        </w:rPr>
        <w:t xml:space="preserve">1.4. Органом государственной власти </w:t>
      </w:r>
      <w:r w:rsidR="00316076" w:rsidRPr="00EB619E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/>
          <w:sz w:val="28"/>
          <w:szCs w:val="28"/>
        </w:rPr>
        <w:t>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Департамент</w:t>
      </w:r>
      <w:r w:rsidR="00C41866" w:rsidRPr="00EB619E">
        <w:rPr>
          <w:rFonts w:ascii="Times New Roman" w:hAnsi="Times New Roman"/>
          <w:sz w:val="28"/>
          <w:szCs w:val="28"/>
        </w:rPr>
        <w:t xml:space="preserve"> строительства и жилищно-коммунального хозяйства </w:t>
      </w:r>
      <w:r w:rsidR="00C41866" w:rsidRPr="00EB619E">
        <w:rPr>
          <w:rFonts w:ascii="Times New Roman" w:hAnsi="Times New Roman"/>
          <w:bCs/>
          <w:sz w:val="28"/>
          <w:szCs w:val="28"/>
        </w:rPr>
        <w:t>правительства Еврейской автономной области (далее – Департамент).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со сводной бюджетной росписью в пределах бюджетных ассигнований, предусмотренных законом </w:t>
      </w:r>
      <w:r w:rsidR="00316076" w:rsidRPr="00EB619E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на соответствующий финансовый год и на плановый период, на цель, указанную в настоящем Порядке.</w:t>
      </w:r>
    </w:p>
    <w:p w:rsidR="00272000" w:rsidRPr="00EB619E" w:rsidRDefault="00272000" w:rsidP="000054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 xml:space="preserve">1.5. Получателем субсидии на возмещение части недополученных доходов в рамках реализации </w:t>
      </w:r>
      <w:r w:rsidR="00F3471E" w:rsidRPr="00EB619E">
        <w:rPr>
          <w:rFonts w:ascii="Times New Roman" w:hAnsi="Times New Roman" w:cs="Times New Roman"/>
          <w:b w:val="0"/>
          <w:sz w:val="28"/>
          <w:szCs w:val="28"/>
        </w:rPr>
        <w:t xml:space="preserve">мероприятия «Предоставление льготного арендного жилья для отдельных категорий граждан» (далее – Мероприятие) </w:t>
      </w:r>
      <w:r w:rsidRPr="00EB619E"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F3471E" w:rsidRPr="00EB619E">
        <w:rPr>
          <w:rFonts w:ascii="Times New Roman" w:hAnsi="Times New Roman" w:cs="Times New Roman"/>
          <w:b w:val="0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1.6.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4211A" w:rsidRPr="00EB619E">
        <w:rPr>
          <w:rFonts w:ascii="Times New Roman" w:hAnsi="Times New Roman" w:cs="Times New Roman"/>
          <w:sz w:val="28"/>
          <w:szCs w:val="28"/>
        </w:rPr>
        <w:t>«</w:t>
      </w:r>
      <w:r w:rsidRPr="00EB619E">
        <w:rPr>
          <w:rFonts w:ascii="Times New Roman" w:hAnsi="Times New Roman" w:cs="Times New Roman"/>
          <w:sz w:val="28"/>
          <w:szCs w:val="28"/>
        </w:rPr>
        <w:t>Интернет</w:t>
      </w:r>
      <w:r w:rsidR="0044211A" w:rsidRPr="00EB619E">
        <w:rPr>
          <w:rFonts w:ascii="Times New Roman" w:hAnsi="Times New Roman" w:cs="Times New Roman"/>
          <w:sz w:val="28"/>
          <w:szCs w:val="28"/>
        </w:rPr>
        <w:t>»</w:t>
      </w:r>
      <w:r w:rsidRPr="00EB61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5062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Единый портал) в разделе </w:t>
      </w:r>
      <w:r w:rsidR="0044211A" w:rsidRPr="00EB619E">
        <w:rPr>
          <w:rFonts w:ascii="Times New Roman" w:hAnsi="Times New Roman" w:cs="Times New Roman"/>
          <w:sz w:val="28"/>
          <w:szCs w:val="28"/>
        </w:rPr>
        <w:t>«</w:t>
      </w:r>
      <w:r w:rsidRPr="00EB619E">
        <w:rPr>
          <w:rFonts w:ascii="Times New Roman" w:hAnsi="Times New Roman" w:cs="Times New Roman"/>
          <w:sz w:val="28"/>
          <w:szCs w:val="28"/>
        </w:rPr>
        <w:t>Бюджет</w:t>
      </w:r>
      <w:r w:rsidR="0044211A" w:rsidRPr="00EB619E">
        <w:rPr>
          <w:rFonts w:ascii="Times New Roman" w:hAnsi="Times New Roman" w:cs="Times New Roman"/>
          <w:sz w:val="28"/>
          <w:szCs w:val="28"/>
        </w:rPr>
        <w:t>»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</w:t>
      </w:r>
      <w:r w:rsidR="00855062" w:rsidRPr="00EB619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 областном бюджете на финансовый год и на плановый период (проекта закона </w:t>
      </w:r>
      <w:r w:rsidR="00855062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 о внесении изменений в закон </w:t>
      </w:r>
      <w:r w:rsidR="00855062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>области об областном бюджете на финансовый год и на плановый период).</w:t>
      </w:r>
    </w:p>
    <w:p w:rsidR="00272000" w:rsidRPr="00EB619E" w:rsidRDefault="00272000" w:rsidP="0000542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619E">
        <w:rPr>
          <w:rFonts w:ascii="Times New Roman" w:hAnsi="Times New Roman"/>
          <w:sz w:val="28"/>
          <w:szCs w:val="28"/>
        </w:rPr>
        <w:t xml:space="preserve">Сведения о субсидии направляются Департаментом в департамент финансов </w:t>
      </w:r>
      <w:r w:rsidR="00855062" w:rsidRPr="00EB619E">
        <w:rPr>
          <w:rFonts w:ascii="Times New Roman" w:hAnsi="Times New Roman"/>
          <w:bCs/>
          <w:sz w:val="28"/>
          <w:szCs w:val="28"/>
        </w:rPr>
        <w:t xml:space="preserve">правительства Еврейской автономной области </w:t>
      </w:r>
      <w:r w:rsidRPr="00EB619E">
        <w:rPr>
          <w:rFonts w:ascii="Times New Roman" w:hAnsi="Times New Roman"/>
          <w:sz w:val="28"/>
          <w:szCs w:val="28"/>
        </w:rPr>
        <w:t>для предоставления их в Министерство финансов Российской Федерации для размещения на Едином портале.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0A2" w:rsidRPr="00EB619E" w:rsidRDefault="00E330A2" w:rsidP="000054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2000" w:rsidRPr="00EB619E" w:rsidRDefault="00272000" w:rsidP="000054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lastRenderedPageBreak/>
        <w:t>2. Условия и порядок предоставления субсидии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EB619E">
        <w:rPr>
          <w:rFonts w:ascii="Times New Roman" w:hAnsi="Times New Roman" w:cs="Times New Roman"/>
          <w:sz w:val="28"/>
          <w:szCs w:val="28"/>
        </w:rPr>
        <w:t xml:space="preserve">2.1. Для получения субсидии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представляет в Департамент: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2.1.1. Один раз при первоначальном обращении: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EB619E">
        <w:rPr>
          <w:rFonts w:ascii="Times New Roman" w:hAnsi="Times New Roman" w:cs="Times New Roman"/>
          <w:sz w:val="28"/>
          <w:szCs w:val="28"/>
        </w:rPr>
        <w:t xml:space="preserve">а) копию Устава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>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EB619E">
        <w:rPr>
          <w:rFonts w:ascii="Times New Roman" w:hAnsi="Times New Roman" w:cs="Times New Roman"/>
          <w:sz w:val="28"/>
          <w:szCs w:val="28"/>
        </w:rPr>
        <w:t xml:space="preserve">б) копию свидетельства о постановке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на налоговый учет.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EB619E">
        <w:rPr>
          <w:rFonts w:ascii="Times New Roman" w:hAnsi="Times New Roman" w:cs="Times New Roman"/>
          <w:sz w:val="28"/>
          <w:szCs w:val="28"/>
        </w:rPr>
        <w:t>2.1.2. Ежемесячно при первоначальном и последующих обращениях: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57">
        <w:r w:rsidRPr="00EB619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к настоящему Порядку (далее </w:t>
      </w:r>
      <w:r w:rsidR="00E330A2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"/>
      <w:bookmarkEnd w:id="7"/>
      <w:r w:rsidRPr="00EB619E">
        <w:rPr>
          <w:rFonts w:ascii="Times New Roman" w:hAnsi="Times New Roman" w:cs="Times New Roman"/>
          <w:sz w:val="28"/>
          <w:szCs w:val="28"/>
        </w:rPr>
        <w:t>б) копии договора (договоров) аренды жилых помещений, дополнительных соглашений о внесении изменений в такой договор (договоры);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"/>
      <w:bookmarkEnd w:id="8"/>
      <w:r w:rsidRPr="00EB619E">
        <w:rPr>
          <w:rFonts w:ascii="Times New Roman" w:hAnsi="Times New Roman" w:cs="Times New Roman"/>
          <w:sz w:val="28"/>
          <w:szCs w:val="28"/>
        </w:rPr>
        <w:t>в) копии договоров поднайма жилого помещения, дополнительных соглашений о внесении изменений в такие договоры;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г) платежные документы (оригиналы или копии), подтверждающие оплату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аренды жилых помещений по договору (договорам) аренды жилых помещений за период действия договоров поднайма жилого помещения, за который запрашивается субсидия;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д) реестр нанимателей с данными о фактической оплате поднайма жилых помещений по договорам поднайма жилого помещения за период их действия, за который запрашивается субсидия, составленный в произвольной форме;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е) платежные документы (оригиналы или копии), подтверждающие оплату </w:t>
      </w:r>
      <w:r w:rsidR="0008102D" w:rsidRPr="00EB619E">
        <w:rPr>
          <w:rFonts w:ascii="Times New Roman" w:hAnsi="Times New Roman" w:cs="Times New Roman"/>
          <w:sz w:val="28"/>
          <w:szCs w:val="28"/>
        </w:rPr>
        <w:t>нанимателями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поднайма жилых помещений по договорам поднайма жилого помещения за период их действия, за который запрашивается субсидия;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ж) копии отчетов об оценке независимого оценщика, действующих на период действия договоров поднайма жилого помещения и содержащих базовую ставку аренды в отношении жилых помещений, являющихся предметом договоров поднайма жилого помещения;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"/>
      <w:bookmarkEnd w:id="9"/>
      <w:r w:rsidRPr="00EB619E">
        <w:rPr>
          <w:rFonts w:ascii="Times New Roman" w:hAnsi="Times New Roman" w:cs="Times New Roman"/>
          <w:sz w:val="28"/>
          <w:szCs w:val="28"/>
        </w:rPr>
        <w:t>з) расчет размера субсидии, составленный в произвольной форме.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В случае если документы были представлены в Департамент ранее и впоследствии не были изменены, такие документы повторно не представляются.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 w:rsidRPr="00EB619E">
        <w:rPr>
          <w:rFonts w:ascii="Times New Roman" w:hAnsi="Times New Roman" w:cs="Times New Roman"/>
          <w:sz w:val="28"/>
          <w:szCs w:val="28"/>
        </w:rPr>
        <w:t xml:space="preserve">2.2. В случае расторжения или изменения договоров, указанных в </w:t>
      </w:r>
      <w:hyperlink w:anchor="P61">
        <w:r w:rsidRPr="00EB619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б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2"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в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  <w:r w:rsidRPr="00EB619E">
          <w:rPr>
            <w:rFonts w:ascii="Times New Roman" w:hAnsi="Times New Roman" w:cs="Times New Roman"/>
            <w:sz w:val="28"/>
            <w:szCs w:val="28"/>
          </w:rPr>
          <w:t xml:space="preserve"> подпункта 2.1.2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Порядка, если такое расторжение или изменение влечет изменение размера субсидии, в течение двух рабочих дней с даты такого расторжения или изменения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представляет в Департамент уточненные документы в соответствии с </w:t>
      </w:r>
      <w:hyperlink w:anchor="P59">
        <w:r w:rsidRPr="00EB619E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2.3. Документы, указанные в </w:t>
      </w:r>
      <w:hyperlink w:anchor="P57">
        <w:r w:rsidRPr="00EB619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а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б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  <w:r w:rsidRPr="00EB619E">
          <w:rPr>
            <w:rFonts w:ascii="Times New Roman" w:hAnsi="Times New Roman" w:cs="Times New Roman"/>
            <w:sz w:val="28"/>
            <w:szCs w:val="28"/>
          </w:rPr>
          <w:t xml:space="preserve"> подпункта 2.1.1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>
        <w:r w:rsidRPr="00EB619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б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"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з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  <w:r w:rsidRPr="00EB619E">
          <w:rPr>
            <w:rFonts w:ascii="Times New Roman" w:hAnsi="Times New Roman" w:cs="Times New Roman"/>
            <w:sz w:val="28"/>
            <w:szCs w:val="28"/>
          </w:rPr>
          <w:t xml:space="preserve"> подпункта 2.1.2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EB619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подписью руководителя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и скрепляются </w:t>
      </w:r>
      <w:r w:rsidRPr="00EB619E">
        <w:rPr>
          <w:rFonts w:ascii="Times New Roman" w:hAnsi="Times New Roman" w:cs="Times New Roman"/>
          <w:sz w:val="28"/>
          <w:szCs w:val="28"/>
        </w:rPr>
        <w:lastRenderedPageBreak/>
        <w:t>печатью организации (при наличии). В случае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2.4.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содержащихся в представляемых документах.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2.5.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2.6. Субсидия предоставляется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при одновременном соблюдении следующих условий: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4"/>
      <w:bookmarkEnd w:id="11"/>
      <w:r w:rsidRPr="00EB619E">
        <w:rPr>
          <w:rFonts w:ascii="Times New Roman" w:hAnsi="Times New Roman" w:cs="Times New Roman"/>
          <w:sz w:val="28"/>
          <w:szCs w:val="28"/>
        </w:rPr>
        <w:t>а) предоставление субсидии в пределах размера недополученных доходов.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В целях расчета размера субсидии ставка аренды за i-е жилое помещение за календарный месяц по договору аренды жилых помещений (САi, рублей/мес.) не может превышать размера:</w:t>
      </w: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1D7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186608" cy="349857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58" cy="3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9E">
        <w:rPr>
          <w:rFonts w:ascii="Times New Roman" w:hAnsi="Times New Roman" w:cs="Times New Roman"/>
          <w:sz w:val="28"/>
          <w:szCs w:val="28"/>
        </w:rPr>
        <w:t>,</w:t>
      </w: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где БСАНi </w:t>
      </w:r>
      <w:r w:rsid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базовая ставка аренды за i-е жилое помещение за календарный месяц, рублей/мес.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Сниженная ставка поднайма за i-е жилое помещение за календарный месяц по договору поднайма жилого помещения (ССНi, рублей/мес.) определяется по формуле:</w:t>
      </w: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40615D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EB619E">
        <w:rPr>
          <w:rFonts w:ascii="Times New Roman" w:hAnsi="Times New Roman" w:cs="Times New Roman"/>
          <w:sz w:val="36"/>
          <w:szCs w:val="36"/>
        </w:rPr>
        <w:t>ССНi = 0,2 * БСАНi.</w:t>
      </w: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При этом при расчете размера субсидии разница САi </w:t>
      </w:r>
      <w:r w:rsidR="0008102D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ССНi (недополученные доходы) не может превышать фактических расходов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по внесению арендной платы по договору аренды жилых помещений за вычетом платы </w:t>
      </w:r>
      <w:r w:rsidR="0008102D" w:rsidRPr="00EB619E">
        <w:rPr>
          <w:rFonts w:ascii="Times New Roman" w:hAnsi="Times New Roman" w:cs="Times New Roman"/>
          <w:sz w:val="28"/>
          <w:szCs w:val="28"/>
        </w:rPr>
        <w:t>нанимателя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по договору поднайма жилого помещения;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hyperlink w:anchor="P100">
        <w:r w:rsidRPr="00EB619E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в) согласие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него проверки Департаментом и органом государственного финансового контроля </w:t>
      </w:r>
      <w:r w:rsidR="0008102D" w:rsidRPr="00EB619E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 соблюдения условий, целей и порядка предоставления субсидии, а также на включение таких положений в соглашение между Департаментом и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 </w:t>
      </w:r>
      <w:r w:rsidRPr="00EB619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(далее </w:t>
      </w:r>
      <w:r w:rsidR="00E330A2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г) предоставление субсидии </w:t>
      </w:r>
      <w:r w:rsidR="0008102D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предусмотренных законом </w:t>
      </w:r>
      <w:r w:rsidR="0008102D" w:rsidRPr="00EB619E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на текущий год и на плановый период на цель, установленную в </w:t>
      </w:r>
      <w:hyperlink w:anchor="P46">
        <w:r w:rsidRPr="00EB619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д) наличие отчета об оценке, содержащего базовую ставку аренды в отношении жилых помещений, являющихся предметом договоров поднайма жилого помещения;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е) установление расчетного периода для определения размера субсидии - календарный месяц;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ж) подача документов на предоставление субсидии не ранее месяца, следующего за месяцем фактического проживания </w:t>
      </w:r>
      <w:r w:rsidR="00886C6D" w:rsidRPr="00EB619E">
        <w:rPr>
          <w:rFonts w:ascii="Times New Roman" w:hAnsi="Times New Roman" w:cs="Times New Roman"/>
          <w:sz w:val="28"/>
          <w:szCs w:val="28"/>
        </w:rPr>
        <w:t>нанимателя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наемном жилье.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2.7. Департамент в день подачи заявления и документов регистрирует его в журнале регистрации, который должен быть пронумерован, прошит и скреплен печатью Департамента, и в течение пяти рабочих дней с даты регистрации заявления рассматривает представленные документы, проверяет полноту и достоверность сведений, содержащихся в документах, соответствие данных сведений требованиям настоящего Порядка и принимает решение о предоставлении субсидии или об отказе в ее предоставлении.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Решение о предоставлении субсидии оформляется приказом Департамента.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Департамент направляет </w:t>
      </w:r>
      <w:r w:rsidR="00886C6D" w:rsidRPr="00EB619E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Pr="00EB619E">
        <w:rPr>
          <w:rFonts w:ascii="Times New Roman" w:hAnsi="Times New Roman" w:cs="Times New Roman"/>
          <w:sz w:val="28"/>
          <w:szCs w:val="28"/>
        </w:rPr>
        <w:t>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272000" w:rsidRPr="00EB619E" w:rsidRDefault="00886C6D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272000" w:rsidRPr="00EB619E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EB619E">
        <w:rPr>
          <w:rFonts w:ascii="Times New Roman" w:hAnsi="Times New Roman" w:cs="Times New Roman"/>
          <w:sz w:val="28"/>
          <w:szCs w:val="28"/>
        </w:rPr>
        <w:t>ен</w:t>
      </w:r>
      <w:r w:rsidR="00272000" w:rsidRPr="00EB619E">
        <w:rPr>
          <w:rFonts w:ascii="Times New Roman" w:hAnsi="Times New Roman" w:cs="Times New Roman"/>
          <w:sz w:val="28"/>
          <w:szCs w:val="28"/>
        </w:rPr>
        <w:t xml:space="preserve"> быть проинформирован о принятом решении в течение пяти рабочих дней со дня его принятия.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субсидии являются: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886C6D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</w:t>
      </w:r>
      <w:hyperlink w:anchor="P55">
        <w:r w:rsidRPr="00EB619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Порядка, непредставление или представление не в полном объеме указанных документов;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представленной </w:t>
      </w:r>
      <w:r w:rsidR="00886C6D" w:rsidRPr="00EB619E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EB619E">
        <w:rPr>
          <w:rFonts w:ascii="Times New Roman" w:hAnsi="Times New Roman" w:cs="Times New Roman"/>
          <w:sz w:val="28"/>
          <w:szCs w:val="28"/>
        </w:rPr>
        <w:t>информации;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- нарушение условий и порядка предоставления субсидии;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отсутствие бюджетных ассигнований для предоставления субсидии </w:t>
      </w:r>
      <w:r w:rsidR="00886C6D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7">
        <w:r w:rsidRPr="00EB619E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0"/>
      <w:bookmarkEnd w:id="12"/>
      <w:r w:rsidRPr="00EB619E">
        <w:rPr>
          <w:rFonts w:ascii="Times New Roman" w:hAnsi="Times New Roman" w:cs="Times New Roman"/>
          <w:sz w:val="28"/>
          <w:szCs w:val="28"/>
        </w:rPr>
        <w:t xml:space="preserve">2.9. </w:t>
      </w:r>
      <w:r w:rsidR="00886C6D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планируется заключение соглашения, долж</w:t>
      </w:r>
      <w:r w:rsidR="00886C6D" w:rsidRPr="00EB619E">
        <w:rPr>
          <w:rFonts w:ascii="Times New Roman" w:hAnsi="Times New Roman" w:cs="Times New Roman"/>
          <w:sz w:val="28"/>
          <w:szCs w:val="28"/>
        </w:rPr>
        <w:t>ен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отсутствие у </w:t>
      </w:r>
      <w:r w:rsidR="00886C6D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</w:t>
      </w:r>
      <w:r w:rsidRPr="00EB619E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</w:t>
      </w:r>
      <w:r w:rsidR="00C67BD1" w:rsidRPr="00EB619E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Pr="00EB619E">
        <w:rPr>
          <w:rFonts w:ascii="Times New Roman" w:hAnsi="Times New Roman" w:cs="Times New Roman"/>
          <w:sz w:val="28"/>
          <w:szCs w:val="28"/>
        </w:rPr>
        <w:t>не долж</w:t>
      </w:r>
      <w:r w:rsidR="00C67BD1" w:rsidRPr="00EB619E">
        <w:rPr>
          <w:rFonts w:ascii="Times New Roman" w:hAnsi="Times New Roman" w:cs="Times New Roman"/>
          <w:sz w:val="28"/>
          <w:szCs w:val="28"/>
        </w:rPr>
        <w:t>ен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C67BD1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</w:t>
      </w:r>
      <w:r w:rsidR="00C67BD1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</w:t>
      </w:r>
      <w:r w:rsidR="00C67BD1" w:rsidRPr="00EB619E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Pr="00EB619E">
        <w:rPr>
          <w:rFonts w:ascii="Times New Roman" w:hAnsi="Times New Roman" w:cs="Times New Roman"/>
          <w:sz w:val="28"/>
          <w:szCs w:val="28"/>
        </w:rPr>
        <w:t>не долж</w:t>
      </w:r>
      <w:r w:rsidR="00C67BD1" w:rsidRPr="00EB619E">
        <w:rPr>
          <w:rFonts w:ascii="Times New Roman" w:hAnsi="Times New Roman" w:cs="Times New Roman"/>
          <w:sz w:val="28"/>
          <w:szCs w:val="28"/>
        </w:rPr>
        <w:t>ен</w:t>
      </w:r>
      <w:r w:rsidRPr="00EB619E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</w:t>
      </w:r>
      <w:r w:rsidR="00C67BD1" w:rsidRPr="00EB619E">
        <w:rPr>
          <w:rFonts w:ascii="Times New Roman" w:hAnsi="Times New Roman" w:cs="Times New Roman"/>
          <w:sz w:val="28"/>
          <w:szCs w:val="28"/>
        </w:rPr>
        <w:t xml:space="preserve">региональный оператор не должен </w:t>
      </w:r>
      <w:r w:rsidRPr="00EB619E">
        <w:rPr>
          <w:rFonts w:ascii="Times New Roman" w:hAnsi="Times New Roman" w:cs="Times New Roman"/>
          <w:sz w:val="28"/>
          <w:szCs w:val="28"/>
        </w:rPr>
        <w:t xml:space="preserve">получать средства из бюджета </w:t>
      </w:r>
      <w:r w:rsidR="00C67BD1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 на основании иных нормативных правовых актов </w:t>
      </w:r>
      <w:r w:rsidR="00C67BD1" w:rsidRPr="00EB619E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 на цель, указанную в </w:t>
      </w:r>
      <w:hyperlink w:anchor="P46">
        <w:r w:rsidRPr="00EB619E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2.10. В течение пяти рабочих дней со дня принятия решения о предоставлении субсидии Департамент заключает с </w:t>
      </w:r>
      <w:r w:rsidR="00472237" w:rsidRPr="00EB619E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EB619E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типовой формой, утвержденной департаментом финансов </w:t>
      </w:r>
      <w:r w:rsidR="00472237" w:rsidRPr="00EB619E">
        <w:rPr>
          <w:rFonts w:ascii="Times New Roman" w:hAnsi="Times New Roman" w:cs="Times New Roman"/>
          <w:sz w:val="28"/>
          <w:szCs w:val="28"/>
        </w:rPr>
        <w:t>правительства 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>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Соглашение должно содержать положение о согласовании новых условий соглашения и (или) о расторжении соглашения при недостижении согласия по новым условиям в случае уменьшения Департаменту ранее доведенных лимитов, приводящих к невозможности предоставления субсидии в размере, определенном в соглашении.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2.11. В случае принятия решения о предоставлении субсидии Департамент в соответствии с кассовым планом исполнения областного бюджета направляет в департамент финансов </w:t>
      </w:r>
      <w:r w:rsidR="006F5D05" w:rsidRPr="00EB619E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 копии соглашения, приказа Департамента о предоставлении субсидии и распоряжения о совершении казначейских платежей (реестр финансирования на перечисление средств) на лицевой счет </w:t>
      </w:r>
      <w:r w:rsidR="006F5D05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, открытие и ведение которого осуществляется департаментом финансов </w:t>
      </w:r>
      <w:r w:rsidR="006F5D05" w:rsidRPr="00EB619E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 w:rsidRPr="00EB619E">
        <w:rPr>
          <w:rFonts w:ascii="Times New Roman" w:hAnsi="Times New Roman" w:cs="Times New Roman"/>
          <w:sz w:val="28"/>
          <w:szCs w:val="28"/>
        </w:rPr>
        <w:t>в установленном им порядке.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2.12. Размер субсидии за расчетный период (НД, рублей/мес.) рассчитывается с учетом требований, определенных в </w:t>
      </w:r>
      <w:hyperlink w:anchor="P74">
        <w:r w:rsidRPr="00EB619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«</w:t>
        </w:r>
        <w:r w:rsidRPr="00EB619E">
          <w:rPr>
            <w:rFonts w:ascii="Times New Roman" w:hAnsi="Times New Roman" w:cs="Times New Roman"/>
            <w:sz w:val="28"/>
            <w:szCs w:val="28"/>
          </w:rPr>
          <w:t>а</w:t>
        </w:r>
        <w:r w:rsidR="0044211A" w:rsidRPr="00EB619E">
          <w:rPr>
            <w:rFonts w:ascii="Times New Roman" w:hAnsi="Times New Roman" w:cs="Times New Roman"/>
            <w:sz w:val="28"/>
            <w:szCs w:val="28"/>
          </w:rPr>
          <w:t>»</w:t>
        </w:r>
        <w:r w:rsidRPr="00EB619E">
          <w:rPr>
            <w:rFonts w:ascii="Times New Roman" w:hAnsi="Times New Roman" w:cs="Times New Roman"/>
            <w:sz w:val="28"/>
            <w:szCs w:val="28"/>
          </w:rPr>
          <w:t xml:space="preserve"> пункта 2.6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Порядка, по следующей формуле:</w:t>
      </w: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48F" w:rsidRPr="00EB619E" w:rsidRDefault="00272000" w:rsidP="002D64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62433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19E">
        <w:rPr>
          <w:rFonts w:ascii="Times New Roman" w:hAnsi="Times New Roman" w:cs="Times New Roman"/>
          <w:sz w:val="28"/>
          <w:szCs w:val="28"/>
        </w:rPr>
        <w:t>,</w:t>
      </w:r>
    </w:p>
    <w:p w:rsidR="00C41866" w:rsidRPr="00EB619E" w:rsidRDefault="00C41866" w:rsidP="0000542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где: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САi </w:t>
      </w:r>
      <w:r w:rsid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ставка аренды за i-е жилое помещение за календарный месяц по договору аренды жилых помещений, рублей/мес.;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ССНi </w:t>
      </w:r>
      <w:r w:rsid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сниженная ставка поднайма за i-е жилое помещение за календарный месяц по договору поднайма жилого помещения, рублей/мес.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2.13. Результатом предоставления субсидии является достижение на </w:t>
      </w:r>
      <w:r w:rsidR="00EB619E">
        <w:rPr>
          <w:rFonts w:ascii="Times New Roman" w:hAnsi="Times New Roman" w:cs="Times New Roman"/>
          <w:sz w:val="28"/>
          <w:szCs w:val="28"/>
        </w:rPr>
        <w:br/>
      </w:r>
      <w:r w:rsidRPr="00EB619E">
        <w:rPr>
          <w:rFonts w:ascii="Times New Roman" w:hAnsi="Times New Roman" w:cs="Times New Roman"/>
          <w:sz w:val="28"/>
          <w:szCs w:val="28"/>
        </w:rPr>
        <w:t xml:space="preserve">31 декабря года, в котором предоставлялась субсидия, значения показателя </w:t>
      </w:r>
      <w:r w:rsidR="0044211A" w:rsidRPr="00EB619E">
        <w:rPr>
          <w:rFonts w:ascii="Times New Roman" w:hAnsi="Times New Roman" w:cs="Times New Roman"/>
          <w:sz w:val="28"/>
          <w:szCs w:val="28"/>
        </w:rPr>
        <w:t>«</w:t>
      </w:r>
      <w:r w:rsidRPr="00EB619E">
        <w:rPr>
          <w:rFonts w:ascii="Times New Roman" w:hAnsi="Times New Roman" w:cs="Times New Roman"/>
          <w:sz w:val="28"/>
          <w:szCs w:val="28"/>
        </w:rPr>
        <w:t xml:space="preserve">Заключение с </w:t>
      </w:r>
      <w:r w:rsidR="006F5D05" w:rsidRPr="00EB619E">
        <w:rPr>
          <w:rFonts w:ascii="Times New Roman" w:hAnsi="Times New Roman" w:cs="Times New Roman"/>
          <w:sz w:val="28"/>
          <w:szCs w:val="28"/>
        </w:rPr>
        <w:t>нанимателями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договоров поднайма жилых помещений с оплатой в размере, не превышающем 20% от рыночной платы по договорам аренды жилых помещений аналогичного жилищного фонда</w:t>
      </w:r>
      <w:r w:rsidR="0044211A" w:rsidRPr="00EB619E">
        <w:rPr>
          <w:rFonts w:ascii="Times New Roman" w:hAnsi="Times New Roman" w:cs="Times New Roman"/>
          <w:sz w:val="28"/>
          <w:szCs w:val="28"/>
        </w:rPr>
        <w:t>»</w:t>
      </w:r>
      <w:r w:rsidRPr="00EB619E">
        <w:rPr>
          <w:rFonts w:ascii="Times New Roman" w:hAnsi="Times New Roman" w:cs="Times New Roman"/>
          <w:b/>
          <w:sz w:val="28"/>
          <w:szCs w:val="28"/>
        </w:rPr>
        <w:t>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Департаментом в соглашении.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2.14. Перечисление средств субсидии производится на лицевой счет </w:t>
      </w:r>
      <w:r w:rsidR="006F5D05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 xml:space="preserve">, открытый в департаменте финансов </w:t>
      </w:r>
      <w:r w:rsidR="006F5D05" w:rsidRPr="00EB619E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</w:t>
      </w:r>
      <w:r w:rsidRPr="00EB619E">
        <w:rPr>
          <w:rFonts w:ascii="Times New Roman" w:hAnsi="Times New Roman" w:cs="Times New Roman"/>
          <w:sz w:val="28"/>
          <w:szCs w:val="28"/>
        </w:rPr>
        <w:t>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2.15. Субсидия перечисляется </w:t>
      </w:r>
      <w:r w:rsidR="006F5D05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C32EB">
        <w:rPr>
          <w:rFonts w:ascii="Times New Roman" w:hAnsi="Times New Roman" w:cs="Times New Roman"/>
          <w:sz w:val="28"/>
          <w:szCs w:val="28"/>
        </w:rPr>
        <w:br/>
      </w:r>
      <w:r w:rsidRPr="00EB619E">
        <w:rPr>
          <w:rFonts w:ascii="Times New Roman" w:hAnsi="Times New Roman" w:cs="Times New Roman"/>
          <w:sz w:val="28"/>
          <w:szCs w:val="28"/>
        </w:rPr>
        <w:t>10-го рабочего дня со дня принятия решения о предоставлении субсидии.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2.16. В случае нарушения </w:t>
      </w:r>
      <w:r w:rsidR="00003711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 Департамент принимает меры по возврату субсидии в бюджет </w:t>
      </w:r>
      <w:r w:rsidR="00003711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 в порядке, установленном </w:t>
      </w:r>
      <w:hyperlink w:anchor="P131">
        <w:r w:rsidRPr="00EB619E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EB61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3.1. </w:t>
      </w:r>
      <w:r w:rsidR="00003711" w:rsidRPr="00EB61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Pr="00EB619E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в срок до </w:t>
      </w:r>
      <w:r w:rsidR="007D65AB">
        <w:rPr>
          <w:rFonts w:ascii="Times New Roman" w:hAnsi="Times New Roman" w:cs="Times New Roman"/>
          <w:sz w:val="28"/>
          <w:szCs w:val="28"/>
        </w:rPr>
        <w:br/>
      </w:r>
      <w:r w:rsidRPr="00EB619E">
        <w:rPr>
          <w:rFonts w:ascii="Times New Roman" w:hAnsi="Times New Roman" w:cs="Times New Roman"/>
          <w:sz w:val="28"/>
          <w:szCs w:val="28"/>
        </w:rPr>
        <w:t>30 апреля года, следующего за годом получения субсидии, отчет о достижении результата предоставления субсидии по форме, определенной типовой формой соглашения, установленной департаментом финансов</w:t>
      </w:r>
      <w:r w:rsidR="00003711" w:rsidRPr="00EB619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3.2. Департамент вправе устанавливать в соглашении сроки и формы представления </w:t>
      </w:r>
      <w:r w:rsidR="00003711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>4. Требования об осуществлении контроля за соблюдением</w:t>
      </w:r>
    </w:p>
    <w:p w:rsidR="00272000" w:rsidRPr="00EB619E" w:rsidRDefault="00272000" w:rsidP="000054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272000" w:rsidRPr="00EB619E" w:rsidRDefault="00272000" w:rsidP="000054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619E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4.1. Департамент и орган государственного финансового контроля </w:t>
      </w:r>
      <w:r w:rsidR="00D7210F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 осуществляют проверку соблюдения </w:t>
      </w:r>
      <w:r w:rsidR="00D7210F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4.2. Ответственность за достоверность представляемых в Департамент сведений и соблюдение условий, установленных настоящим Порядком, возлагается на </w:t>
      </w:r>
      <w:r w:rsidR="00D7210F" w:rsidRPr="00EB619E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B619E">
        <w:rPr>
          <w:rFonts w:ascii="Times New Roman" w:hAnsi="Times New Roman" w:cs="Times New Roman"/>
          <w:sz w:val="28"/>
          <w:szCs w:val="28"/>
        </w:rPr>
        <w:t>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1"/>
      <w:bookmarkEnd w:id="13"/>
      <w:r w:rsidRPr="00EB619E">
        <w:rPr>
          <w:rFonts w:ascii="Times New Roman" w:hAnsi="Times New Roman" w:cs="Times New Roman"/>
          <w:sz w:val="28"/>
          <w:szCs w:val="28"/>
        </w:rPr>
        <w:t xml:space="preserve">4.3. В случае нарушения </w:t>
      </w:r>
      <w:r w:rsidR="00D7210F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Pr="00EB619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при предоставлении субсидии, выявленного в том числе по фактам проверок, проведенных Департаментом и (или) органом государственного финансового контроля </w:t>
      </w:r>
      <w:r w:rsidR="00D7210F" w:rsidRPr="00EB619E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EB619E">
        <w:rPr>
          <w:rFonts w:ascii="Times New Roman" w:hAnsi="Times New Roman" w:cs="Times New Roman"/>
          <w:sz w:val="28"/>
          <w:szCs w:val="28"/>
        </w:rPr>
        <w:t xml:space="preserve">области, указанные органы направляют </w:t>
      </w:r>
      <w:r w:rsidR="00D7210F" w:rsidRPr="00EB619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Pr="00EB619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Субсидии подлежат возврату </w:t>
      </w:r>
      <w:r w:rsidR="00D7210F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областной бюджет: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на основании требования Департамента </w:t>
      </w:r>
      <w:r w:rsidR="008B188C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 даты получения требования;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- на основании представления и (или) предписания органа государственного финансового контроля </w:t>
      </w:r>
      <w:r w:rsidR="00D7210F" w:rsidRPr="00EB619E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619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B188C" w:rsidRPr="00EB619E">
        <w:rPr>
          <w:rFonts w:ascii="Times New Roman" w:hAnsi="Times New Roman" w:cs="Times New Roman"/>
          <w:sz w:val="28"/>
          <w:szCs w:val="28"/>
        </w:rPr>
        <w:t>–</w:t>
      </w:r>
      <w:r w:rsidRPr="00EB619E">
        <w:rPr>
          <w:rFonts w:ascii="Times New Roman" w:hAnsi="Times New Roman" w:cs="Times New Roman"/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4.4. В случае если </w:t>
      </w:r>
      <w:r w:rsidR="0069248C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не достигнуто значение результата предоставления субсидии, установленное в соглашении, субсидия подлежит возврату в бюджет в полном объеме в срок до 1 июня года, следующего за отчетным.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sz w:val="28"/>
          <w:szCs w:val="28"/>
        </w:rPr>
        <w:t xml:space="preserve">4.5. При нарушении </w:t>
      </w:r>
      <w:r w:rsidR="0069248C" w:rsidRPr="00EB619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Pr="00EB619E">
        <w:rPr>
          <w:rFonts w:ascii="Times New Roman" w:hAnsi="Times New Roman" w:cs="Times New Roman"/>
          <w:sz w:val="28"/>
          <w:szCs w:val="28"/>
        </w:rPr>
        <w:t xml:space="preserve"> срока возврата субсидии Департамент принимает меры по взысканию указанных средств в областной бюджет в установленном законодательством Российской Федерации порядке.</w:t>
      </w: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0054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000" w:rsidRPr="00EB619E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48C" w:rsidRPr="00EB619E" w:rsidRDefault="0069248C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9A2" w:rsidRPr="00EB619E" w:rsidRDefault="003069A2">
      <w:pP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EB619E">
        <w:rPr>
          <w:rFonts w:ascii="Times New Roman" w:hAnsi="Times New Roman" w:cs="Times New Roman"/>
          <w:sz w:val="28"/>
          <w:szCs w:val="28"/>
        </w:rPr>
        <w:br w:type="page"/>
      </w:r>
    </w:p>
    <w:p w:rsidR="003069A2" w:rsidRPr="00EB619E" w:rsidRDefault="003069A2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69A2" w:rsidRPr="00EB619E" w:rsidSect="00BD56EF">
          <w:pgSz w:w="11906" w:h="16840"/>
          <w:pgMar w:top="1134" w:right="851" w:bottom="1134" w:left="1701" w:header="454" w:footer="0" w:gutter="0"/>
          <w:pgNumType w:start="1"/>
          <w:cols w:space="720"/>
          <w:titlePg/>
          <w:docGrid w:linePitch="299"/>
        </w:sectPr>
      </w:pPr>
    </w:p>
    <w:p w:rsidR="00272000" w:rsidRPr="00B1387B" w:rsidRDefault="00272000" w:rsidP="0027200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38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2000" w:rsidRPr="00B1387B" w:rsidRDefault="00272000" w:rsidP="002720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1387B">
        <w:rPr>
          <w:rFonts w:ascii="Times New Roman" w:hAnsi="Times New Roman" w:cs="Times New Roman"/>
          <w:sz w:val="28"/>
          <w:szCs w:val="28"/>
        </w:rPr>
        <w:t>к Порядку</w:t>
      </w:r>
    </w:p>
    <w:p w:rsidR="00272000" w:rsidRPr="00B1387B" w:rsidRDefault="00272000" w:rsidP="00932BD2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1387B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</w:t>
      </w:r>
      <w:r w:rsidR="00932BD2" w:rsidRPr="00B1387B">
        <w:rPr>
          <w:rFonts w:ascii="Times New Roman" w:hAnsi="Times New Roman" w:cs="Times New Roman"/>
          <w:sz w:val="28"/>
          <w:szCs w:val="28"/>
        </w:rPr>
        <w:t xml:space="preserve"> региональному оператору </w:t>
      </w:r>
      <w:r w:rsidRPr="00B1387B">
        <w:rPr>
          <w:rFonts w:ascii="Times New Roman" w:hAnsi="Times New Roman" w:cs="Times New Roman"/>
          <w:sz w:val="28"/>
          <w:szCs w:val="28"/>
        </w:rPr>
        <w:t>на возмещение части недополученных доходов</w:t>
      </w:r>
      <w:r w:rsidR="00932BD2" w:rsidRPr="00B1387B">
        <w:rPr>
          <w:rFonts w:ascii="Times New Roman" w:hAnsi="Times New Roman" w:cs="Times New Roman"/>
          <w:sz w:val="28"/>
          <w:szCs w:val="28"/>
        </w:rPr>
        <w:t xml:space="preserve"> </w:t>
      </w:r>
      <w:r w:rsidRPr="00B1387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32BD2" w:rsidRPr="00B1387B">
        <w:rPr>
          <w:rFonts w:ascii="Times New Roman" w:hAnsi="Times New Roman" w:cs="Times New Roman"/>
          <w:sz w:val="28"/>
          <w:szCs w:val="28"/>
        </w:rPr>
        <w:t>мероприятия «Предоставление льготного арендного жилья для отдельных категорий граждан»</w:t>
      </w:r>
    </w:p>
    <w:p w:rsidR="00272000" w:rsidRPr="00B1387B" w:rsidRDefault="00272000" w:rsidP="0027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678"/>
        <w:gridCol w:w="286"/>
        <w:gridCol w:w="4514"/>
      </w:tblGrid>
      <w:tr w:rsidR="00272000" w:rsidRPr="00B1387B" w:rsidTr="00C41866"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2720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00" w:rsidRPr="00B1387B" w:rsidRDefault="00272000" w:rsidP="00C41866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В департамент</w:t>
            </w:r>
          </w:p>
          <w:p w:rsidR="00C41866" w:rsidRPr="00B1387B" w:rsidRDefault="00C41866" w:rsidP="00C41866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87B">
              <w:rPr>
                <w:rFonts w:ascii="Times New Roman" w:hAnsi="Times New Roman"/>
                <w:sz w:val="28"/>
                <w:szCs w:val="28"/>
              </w:rPr>
              <w:t xml:space="preserve">строительства и жилищно- коммунального хозяйства </w:t>
            </w:r>
          </w:p>
          <w:p w:rsidR="00272000" w:rsidRPr="00B1387B" w:rsidRDefault="00C41866" w:rsidP="00C41866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1387B"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правительства Еврейской автономной области</w:t>
            </w: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2720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27200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57"/>
            <w:bookmarkEnd w:id="14"/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субсидии</w:t>
            </w: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FC" w:rsidRPr="00B1387B" w:rsidRDefault="00021361" w:rsidP="000C0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C0CFC"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(региональный оператор)</w:t>
            </w:r>
          </w:p>
          <w:p w:rsidR="00021361" w:rsidRPr="00B1387B" w:rsidRDefault="000C0CFC" w:rsidP="000C0C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1361" w:rsidRPr="00B1387B">
              <w:rPr>
                <w:rFonts w:ascii="Times New Roman" w:hAnsi="Times New Roman" w:cs="Times New Roman"/>
                <w:sz w:val="20"/>
                <w:szCs w:val="20"/>
              </w:rPr>
              <w:t>(наименование регионального оператора)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в лице генерального директора ________________________________________</w:t>
            </w: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внесение записи в Единый государственный реестр юридических лиц: </w:t>
            </w:r>
            <w:r w:rsidR="008B188C" w:rsidRPr="00B138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72000" w:rsidRPr="00B1387B" w:rsidRDefault="00272000" w:rsidP="00517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Кем выдан ____________________________________________________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КПП ____________________________________________________________</w:t>
            </w:r>
            <w:r w:rsidR="00B138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организации по </w:t>
            </w:r>
            <w:hyperlink r:id="rId10">
              <w:r w:rsidRPr="00B1387B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: __________________________</w:t>
            </w:r>
            <w:r w:rsidR="005178D0" w:rsidRPr="00B1387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272000" w:rsidRPr="00B1387B" w:rsidTr="005178D0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7B">
              <w:rPr>
                <w:rFonts w:ascii="Times New Roman" w:hAnsi="Times New Roman" w:cs="Times New Roman"/>
                <w:sz w:val="20"/>
                <w:szCs w:val="20"/>
              </w:rPr>
              <w:t>(номер и расшифровка)</w:t>
            </w: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Телефон генерального директора: _________________________________</w:t>
            </w:r>
            <w:r w:rsidR="00421EC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просит предоставить субсидию из областного бюджета в размере ___________________ (_____________) рублей на возмещение части недополученных доходов в рамках реализации </w:t>
            </w:r>
            <w:r w:rsidR="00021361"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«Предоставление льготного арендного жилья для отдельных категорий граждан» </w:t>
            </w:r>
            <w:r w:rsidR="00421E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за ___________ 20__ года.</w:t>
            </w:r>
          </w:p>
          <w:p w:rsidR="00272000" w:rsidRPr="00B1387B" w:rsidRDefault="005178D0" w:rsidP="005178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21E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1361"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72000" w:rsidRPr="00B1387B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272000" w:rsidRPr="00B1387B" w:rsidRDefault="00272000" w:rsidP="0027566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87B">
              <w:rPr>
                <w:rFonts w:ascii="Times New Roman" w:hAnsi="Times New Roman"/>
                <w:sz w:val="28"/>
                <w:szCs w:val="28"/>
              </w:rPr>
              <w:t xml:space="preserve">С условиями предоставления субсидии, включая условие проведения департаментом </w:t>
            </w:r>
            <w:r w:rsidR="0027566A" w:rsidRPr="00B1387B">
              <w:rPr>
                <w:rFonts w:ascii="Times New Roman" w:hAnsi="Times New Roman"/>
                <w:sz w:val="28"/>
                <w:szCs w:val="28"/>
              </w:rPr>
              <w:t xml:space="preserve">строительства и жилищно-коммунального хозяйства  </w:t>
            </w:r>
            <w:r w:rsidR="0027566A" w:rsidRPr="00B1387B">
              <w:rPr>
                <w:rFonts w:ascii="Times New Roman" w:hAnsi="Times New Roman"/>
                <w:bCs/>
                <w:sz w:val="28"/>
                <w:szCs w:val="28"/>
              </w:rPr>
              <w:t>правительства Еврейской автономной области</w:t>
            </w:r>
            <w:r w:rsidRPr="00B1387B">
              <w:rPr>
                <w:rFonts w:ascii="Times New Roman" w:hAnsi="Times New Roman"/>
                <w:sz w:val="28"/>
                <w:szCs w:val="28"/>
              </w:rPr>
              <w:t xml:space="preserve">, органом государственного финансового контроля </w:t>
            </w:r>
            <w:r w:rsidR="000C0CFC" w:rsidRPr="00B1387B">
              <w:rPr>
                <w:rFonts w:ascii="Times New Roman" w:hAnsi="Times New Roman"/>
                <w:sz w:val="28"/>
                <w:szCs w:val="28"/>
              </w:rPr>
              <w:t xml:space="preserve">Еврейской автономной </w:t>
            </w:r>
            <w:r w:rsidRPr="00B1387B">
              <w:rPr>
                <w:rFonts w:ascii="Times New Roman" w:hAnsi="Times New Roman"/>
                <w:sz w:val="28"/>
                <w:szCs w:val="28"/>
              </w:rPr>
              <w:t xml:space="preserve">области проверок соблюдения </w:t>
            </w:r>
            <w:r w:rsidRPr="00B1387B">
              <w:rPr>
                <w:rFonts w:ascii="Times New Roman" w:hAnsi="Times New Roman"/>
                <w:sz w:val="28"/>
                <w:szCs w:val="28"/>
              </w:rPr>
              <w:lastRenderedPageBreak/>
              <w:t>условий, целей и порядка предоставления субсидии, ознакомлен и согласен.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</w:t>
            </w:r>
            <w:r w:rsidR="005178D0" w:rsidRPr="00B1387B"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требованиям </w:t>
            </w:r>
            <w:hyperlink w:anchor="P100">
              <w:r w:rsidRPr="00B1387B">
                <w:rPr>
                  <w:rFonts w:ascii="Times New Roman" w:hAnsi="Times New Roman" w:cs="Times New Roman"/>
                  <w:sz w:val="28"/>
                  <w:szCs w:val="28"/>
                </w:rPr>
                <w:t>пункта 2.9</w:t>
              </w:r>
            </w:hyperlink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субсидии из областного бюджета </w:t>
            </w:r>
            <w:r w:rsidR="005178D0" w:rsidRPr="00B1387B">
              <w:rPr>
                <w:rFonts w:ascii="Times New Roman" w:hAnsi="Times New Roman" w:cs="Times New Roman"/>
                <w:sz w:val="28"/>
                <w:szCs w:val="28"/>
              </w:rPr>
              <w:t>региональному оператору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недополученных доходов в рамках реализации </w:t>
            </w:r>
            <w:r w:rsidR="005178D0" w:rsidRPr="00B1387B">
              <w:rPr>
                <w:rFonts w:ascii="Times New Roman" w:hAnsi="Times New Roman" w:cs="Times New Roman"/>
                <w:sz w:val="28"/>
                <w:szCs w:val="28"/>
              </w:rPr>
              <w:t>мероприятия «Предоставление льготного арендного жилья для отдельных категорий граждан»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порядком к заявлению прилагаются следующие документы: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1) _________________________________</w:t>
            </w:r>
            <w:r w:rsidR="00421EC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2) ________________________________________________________________.</w:t>
            </w:r>
          </w:p>
        </w:tc>
      </w:tr>
      <w:tr w:rsidR="00272000" w:rsidRPr="00B1387B" w:rsidTr="005178D0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517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Генеральный директор </w:t>
            </w:r>
            <w:r w:rsidR="005178D0" w:rsidRPr="00B138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272000" w:rsidRPr="00B1387B" w:rsidTr="005178D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__________________________/</w:t>
            </w: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272000" w:rsidRPr="00B1387B" w:rsidTr="005178D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72000" w:rsidRPr="00421ECF" w:rsidRDefault="00272000" w:rsidP="00FE5BB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1ECF">
              <w:rPr>
                <w:rFonts w:ascii="Times New Roman" w:hAnsi="Times New Roman" w:cs="Times New Roman"/>
                <w:sz w:val="20"/>
                <w:szCs w:val="20"/>
              </w:rPr>
              <w:t>(подпись/</w:t>
            </w: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000" w:rsidRPr="00421ECF" w:rsidRDefault="00272000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ECF">
              <w:rPr>
                <w:rFonts w:ascii="Times New Roman" w:hAnsi="Times New Roman" w:cs="Times New Roman"/>
                <w:sz w:val="20"/>
                <w:szCs w:val="20"/>
              </w:rPr>
              <w:t>расшифровка)</w:t>
            </w:r>
          </w:p>
        </w:tc>
      </w:tr>
      <w:tr w:rsidR="00272000" w:rsidRPr="00B1387B" w:rsidTr="005178D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44211A" w:rsidP="00F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000" w:rsidRPr="00B1387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1ECF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72000" w:rsidRPr="00B1387B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272000" w:rsidRPr="00421ECF" w:rsidRDefault="00272000" w:rsidP="00FE5B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E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000" w:rsidRPr="00B1387B" w:rsidRDefault="00272000" w:rsidP="00FE5B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7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72000" w:rsidRPr="00B1387B" w:rsidRDefault="00272000" w:rsidP="00FE5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0F3" w:rsidRPr="00B1387B" w:rsidRDefault="003270F3" w:rsidP="0027200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3270F3" w:rsidRPr="00B1387B" w:rsidSect="005178D0">
      <w:pgSz w:w="11906" w:h="16840"/>
      <w:pgMar w:top="1134" w:right="851" w:bottom="1134" w:left="1701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10" w:rsidRDefault="007B1C10" w:rsidP="003B1AB3">
      <w:pPr>
        <w:spacing w:after="0" w:line="240" w:lineRule="auto"/>
      </w:pPr>
      <w:r>
        <w:separator/>
      </w:r>
    </w:p>
  </w:endnote>
  <w:endnote w:type="continuationSeparator" w:id="1">
    <w:p w:rsidR="007B1C10" w:rsidRDefault="007B1C10" w:rsidP="003B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10" w:rsidRDefault="007B1C10" w:rsidP="003B1AB3">
      <w:pPr>
        <w:spacing w:after="0" w:line="240" w:lineRule="auto"/>
      </w:pPr>
      <w:r>
        <w:separator/>
      </w:r>
    </w:p>
  </w:footnote>
  <w:footnote w:type="continuationSeparator" w:id="1">
    <w:p w:rsidR="007B1C10" w:rsidRDefault="007B1C10" w:rsidP="003B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8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457A" w:rsidRPr="00892480" w:rsidRDefault="008374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4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1221" w:rsidRPr="008924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24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E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24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457A" w:rsidRPr="0023457A" w:rsidRDefault="007B1C10" w:rsidP="002345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9BE"/>
    <w:rsid w:val="00003711"/>
    <w:rsid w:val="0000542F"/>
    <w:rsid w:val="00021361"/>
    <w:rsid w:val="00021F23"/>
    <w:rsid w:val="000429AF"/>
    <w:rsid w:val="0007218C"/>
    <w:rsid w:val="00076067"/>
    <w:rsid w:val="00076736"/>
    <w:rsid w:val="0008102D"/>
    <w:rsid w:val="000866DC"/>
    <w:rsid w:val="000B7425"/>
    <w:rsid w:val="000C0CFC"/>
    <w:rsid w:val="00101DC2"/>
    <w:rsid w:val="001677E0"/>
    <w:rsid w:val="001768A8"/>
    <w:rsid w:val="001D123C"/>
    <w:rsid w:val="001D702E"/>
    <w:rsid w:val="001D7C14"/>
    <w:rsid w:val="00272000"/>
    <w:rsid w:val="0027566A"/>
    <w:rsid w:val="002836D4"/>
    <w:rsid w:val="002A4DB6"/>
    <w:rsid w:val="002D648F"/>
    <w:rsid w:val="002D71CD"/>
    <w:rsid w:val="002F68A6"/>
    <w:rsid w:val="00300642"/>
    <w:rsid w:val="003069A2"/>
    <w:rsid w:val="00316076"/>
    <w:rsid w:val="003270F3"/>
    <w:rsid w:val="0035388C"/>
    <w:rsid w:val="0035637B"/>
    <w:rsid w:val="003607AF"/>
    <w:rsid w:val="00392021"/>
    <w:rsid w:val="003B1AB3"/>
    <w:rsid w:val="003D508A"/>
    <w:rsid w:val="003E5144"/>
    <w:rsid w:val="0040615D"/>
    <w:rsid w:val="00421ECF"/>
    <w:rsid w:val="0042479E"/>
    <w:rsid w:val="0044211A"/>
    <w:rsid w:val="00461F87"/>
    <w:rsid w:val="00472237"/>
    <w:rsid w:val="004C0487"/>
    <w:rsid w:val="004D63CA"/>
    <w:rsid w:val="005178D0"/>
    <w:rsid w:val="005646B3"/>
    <w:rsid w:val="005669D5"/>
    <w:rsid w:val="005B7EBC"/>
    <w:rsid w:val="005D5BA9"/>
    <w:rsid w:val="00672759"/>
    <w:rsid w:val="00677C7B"/>
    <w:rsid w:val="0069248C"/>
    <w:rsid w:val="006A5636"/>
    <w:rsid w:val="006F5D05"/>
    <w:rsid w:val="00762B88"/>
    <w:rsid w:val="007B1C10"/>
    <w:rsid w:val="007C32EB"/>
    <w:rsid w:val="007D65AB"/>
    <w:rsid w:val="00811044"/>
    <w:rsid w:val="008374C5"/>
    <w:rsid w:val="00855062"/>
    <w:rsid w:val="008578DF"/>
    <w:rsid w:val="00886C6D"/>
    <w:rsid w:val="008B188C"/>
    <w:rsid w:val="008C356F"/>
    <w:rsid w:val="008D7DA4"/>
    <w:rsid w:val="00907BAC"/>
    <w:rsid w:val="00932BD2"/>
    <w:rsid w:val="009C16E9"/>
    <w:rsid w:val="009D04F6"/>
    <w:rsid w:val="00A3389C"/>
    <w:rsid w:val="00A64B64"/>
    <w:rsid w:val="00A916CC"/>
    <w:rsid w:val="00A929BE"/>
    <w:rsid w:val="00A96817"/>
    <w:rsid w:val="00AB6F9E"/>
    <w:rsid w:val="00AD5E4B"/>
    <w:rsid w:val="00AE3691"/>
    <w:rsid w:val="00AE72D1"/>
    <w:rsid w:val="00B1387B"/>
    <w:rsid w:val="00B25986"/>
    <w:rsid w:val="00B32710"/>
    <w:rsid w:val="00B5125A"/>
    <w:rsid w:val="00B619BA"/>
    <w:rsid w:val="00B66277"/>
    <w:rsid w:val="00BD56EF"/>
    <w:rsid w:val="00C27DF8"/>
    <w:rsid w:val="00C4041E"/>
    <w:rsid w:val="00C41866"/>
    <w:rsid w:val="00C67BD1"/>
    <w:rsid w:val="00C7027D"/>
    <w:rsid w:val="00D30115"/>
    <w:rsid w:val="00D43F36"/>
    <w:rsid w:val="00D65DE2"/>
    <w:rsid w:val="00D71221"/>
    <w:rsid w:val="00D7210F"/>
    <w:rsid w:val="00DB5247"/>
    <w:rsid w:val="00DD6127"/>
    <w:rsid w:val="00DF6ABF"/>
    <w:rsid w:val="00E01521"/>
    <w:rsid w:val="00E05DE8"/>
    <w:rsid w:val="00E330A2"/>
    <w:rsid w:val="00E36ED2"/>
    <w:rsid w:val="00E422C0"/>
    <w:rsid w:val="00E808FF"/>
    <w:rsid w:val="00E814B6"/>
    <w:rsid w:val="00EB619E"/>
    <w:rsid w:val="00EE27F2"/>
    <w:rsid w:val="00F13B59"/>
    <w:rsid w:val="00F23760"/>
    <w:rsid w:val="00F3471E"/>
    <w:rsid w:val="00F6028F"/>
    <w:rsid w:val="00F72A33"/>
    <w:rsid w:val="00F80026"/>
    <w:rsid w:val="00F80747"/>
    <w:rsid w:val="00FC0E66"/>
    <w:rsid w:val="00FE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59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85506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2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2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642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8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D4"/>
    <w:rPr>
      <w:rFonts w:ascii="Tahoma" w:hAnsi="Tahoma" w:cs="Tahoma"/>
      <w:kern w:val="0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D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6EF"/>
    <w:rPr>
      <w:kern w:val="0"/>
    </w:rPr>
  </w:style>
  <w:style w:type="character" w:customStyle="1" w:styleId="10">
    <w:name w:val="Заголовок 1 Знак"/>
    <w:basedOn w:val="a0"/>
    <w:link w:val="1"/>
    <w:uiPriority w:val="99"/>
    <w:rsid w:val="00855062"/>
    <w:rPr>
      <w:rFonts w:ascii="Times New Roman CYR" w:eastAsia="Calibri" w:hAnsi="Times New Roman CYR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0B8A572FDAD9A42AE6615D729C0EEB8CE8448F1CA825064AE6899C5B9E47BA40B677EEA783B65AFAB39BC491D7M7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C0B8A572FDAD9A42AE6615D729C0EEB8CE9448C16A325064AE6899C5B9E47BA40B677EEA783B65AFAB39BC491D7M7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Владимировна</dc:creator>
  <cp:keywords/>
  <dc:description/>
  <cp:lastModifiedBy>grad_413-2</cp:lastModifiedBy>
  <cp:revision>93</cp:revision>
  <dcterms:created xsi:type="dcterms:W3CDTF">2023-06-14T01:45:00Z</dcterms:created>
  <dcterms:modified xsi:type="dcterms:W3CDTF">2023-07-12T07:02:00Z</dcterms:modified>
</cp:coreProperties>
</file>