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665" w:rsidRPr="003402C9" w:rsidRDefault="0031647B" w:rsidP="005C66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665">
        <w:rPr>
          <w:rFonts w:ascii="Times New Roman" w:hAnsi="Times New Roman"/>
          <w:b w:val="0"/>
          <w:sz w:val="28"/>
        </w:rPr>
        <w:t xml:space="preserve">О </w:t>
      </w:r>
      <w:r w:rsidR="00404E7F">
        <w:rPr>
          <w:rFonts w:ascii="Times New Roman" w:hAnsi="Times New Roman"/>
          <w:b w:val="0"/>
          <w:sz w:val="28"/>
        </w:rPr>
        <w:t xml:space="preserve">внесении изменений в </w:t>
      </w:r>
      <w:r w:rsidRPr="005C6665">
        <w:rPr>
          <w:rFonts w:ascii="Times New Roman" w:hAnsi="Times New Roman"/>
          <w:b w:val="0"/>
          <w:sz w:val="28"/>
        </w:rPr>
        <w:t>распределени</w:t>
      </w:r>
      <w:r w:rsidR="00404E7F">
        <w:rPr>
          <w:rFonts w:ascii="Times New Roman" w:hAnsi="Times New Roman"/>
          <w:b w:val="0"/>
          <w:sz w:val="28"/>
        </w:rPr>
        <w:t>е</w:t>
      </w:r>
      <w:r w:rsidRPr="005C6665">
        <w:rPr>
          <w:rFonts w:ascii="Times New Roman" w:hAnsi="Times New Roman"/>
          <w:b w:val="0"/>
          <w:sz w:val="28"/>
        </w:rPr>
        <w:t xml:space="preserve"> в 20</w:t>
      </w:r>
      <w:r w:rsidR="005C6665" w:rsidRPr="005C6665">
        <w:rPr>
          <w:rFonts w:ascii="Times New Roman" w:hAnsi="Times New Roman"/>
          <w:b w:val="0"/>
          <w:sz w:val="28"/>
        </w:rPr>
        <w:t>2</w:t>
      </w:r>
      <w:r w:rsidR="00556AE2">
        <w:rPr>
          <w:rFonts w:ascii="Times New Roman" w:hAnsi="Times New Roman"/>
          <w:b w:val="0"/>
          <w:sz w:val="28"/>
        </w:rPr>
        <w:t>1</w:t>
      </w:r>
      <w:r w:rsidRPr="005C6665">
        <w:rPr>
          <w:rFonts w:ascii="Times New Roman" w:hAnsi="Times New Roman"/>
          <w:b w:val="0"/>
          <w:sz w:val="28"/>
        </w:rPr>
        <w:t xml:space="preserve"> году</w:t>
      </w:r>
      <w:r w:rsidRPr="0031647B">
        <w:rPr>
          <w:rFonts w:ascii="Times New Roman" w:hAnsi="Times New Roman"/>
          <w:sz w:val="28"/>
        </w:rPr>
        <w:t xml:space="preserve"> 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14F">
        <w:rPr>
          <w:rFonts w:ascii="Times New Roman" w:hAnsi="Times New Roman" w:cs="Times New Roman"/>
          <w:b w:val="0"/>
          <w:sz w:val="28"/>
          <w:szCs w:val="28"/>
        </w:rPr>
        <w:t>из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ам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Е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>о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>снащен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>ие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1E5">
        <w:rPr>
          <w:rFonts w:ascii="Times New Roman" w:hAnsi="Times New Roman" w:cs="Times New Roman"/>
          <w:b w:val="0"/>
          <w:sz w:val="28"/>
          <w:szCs w:val="28"/>
        </w:rPr>
        <w:t xml:space="preserve">организаций дополнительного образования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в сфере культуры </w:t>
      </w:r>
      <w:r w:rsidR="008571E5">
        <w:rPr>
          <w:rFonts w:ascii="Times New Roman" w:hAnsi="Times New Roman" w:cs="Times New Roman"/>
          <w:b w:val="0"/>
          <w:sz w:val="28"/>
          <w:szCs w:val="28"/>
        </w:rPr>
        <w:t xml:space="preserve">и искусства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музыкальными инструментами, оборудованием </w:t>
      </w:r>
      <w:r w:rsidR="0079414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>материалами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  <w:t xml:space="preserve">1. </w:t>
      </w:r>
      <w:r w:rsidR="00404E7F">
        <w:rPr>
          <w:rFonts w:ascii="Times New Roman" w:hAnsi="Times New Roman"/>
          <w:sz w:val="28"/>
        </w:rPr>
        <w:t xml:space="preserve">Внести в </w:t>
      </w:r>
      <w:r w:rsidR="00404E7F" w:rsidRPr="00404E7F">
        <w:rPr>
          <w:rFonts w:ascii="Times New Roman" w:hAnsi="Times New Roman"/>
          <w:sz w:val="28"/>
        </w:rPr>
        <w:t>распределения в 2021 году субсидии из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материалами</w:t>
      </w:r>
      <w:r w:rsidR="00404E7F">
        <w:rPr>
          <w:rFonts w:ascii="Times New Roman" w:hAnsi="Times New Roman"/>
          <w:sz w:val="28"/>
        </w:rPr>
        <w:t xml:space="preserve"> следующие изменения: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Pr="00404E7F">
        <w:rPr>
          <w:rFonts w:ascii="Times New Roman" w:hAnsi="Times New Roman"/>
          <w:sz w:val="28"/>
        </w:rPr>
        <w:t>. Наименование изложить в следующей редакции: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«О </w:t>
      </w:r>
      <w:r w:rsidRPr="00404E7F">
        <w:rPr>
          <w:rFonts w:ascii="Times New Roman" w:hAnsi="Times New Roman"/>
          <w:sz w:val="28"/>
        </w:rPr>
        <w:t>распределени</w:t>
      </w:r>
      <w:r>
        <w:rPr>
          <w:rFonts w:ascii="Times New Roman" w:hAnsi="Times New Roman"/>
          <w:sz w:val="28"/>
        </w:rPr>
        <w:t xml:space="preserve">и </w:t>
      </w:r>
      <w:r w:rsidRPr="00404E7F">
        <w:rPr>
          <w:rFonts w:ascii="Times New Roman" w:hAnsi="Times New Roman"/>
          <w:sz w:val="28"/>
        </w:rPr>
        <w:t xml:space="preserve">в 2021 году субсидии из федерального и областного бюджетов бюджетам муниципальных образований Еврейской </w:t>
      </w:r>
      <w:r>
        <w:rPr>
          <w:rFonts w:ascii="Times New Roman" w:hAnsi="Times New Roman"/>
          <w:sz w:val="28"/>
        </w:rPr>
        <w:t>автономной области на оснащение</w:t>
      </w:r>
      <w:r w:rsidRPr="00404E7F">
        <w:rPr>
          <w:rFonts w:ascii="Times New Roman" w:hAnsi="Times New Roman"/>
          <w:sz w:val="28"/>
        </w:rPr>
        <w:t xml:space="preserve"> образова</w:t>
      </w:r>
      <w:r>
        <w:rPr>
          <w:rFonts w:ascii="Times New Roman" w:hAnsi="Times New Roman"/>
          <w:sz w:val="28"/>
        </w:rPr>
        <w:t>тельных учреждений</w:t>
      </w:r>
      <w:r w:rsidRPr="00404E7F">
        <w:rPr>
          <w:rFonts w:ascii="Times New Roman" w:hAnsi="Times New Roman"/>
          <w:sz w:val="28"/>
        </w:rPr>
        <w:t xml:space="preserve"> в сфере культуры</w:t>
      </w:r>
      <w:r>
        <w:rPr>
          <w:rFonts w:ascii="Times New Roman" w:hAnsi="Times New Roman"/>
          <w:sz w:val="28"/>
        </w:rPr>
        <w:t xml:space="preserve"> (детских школ искусств по видам искусств и училищ) </w:t>
      </w:r>
      <w:r w:rsidRPr="00404E7F">
        <w:rPr>
          <w:rFonts w:ascii="Times New Roman" w:hAnsi="Times New Roman"/>
          <w:sz w:val="28"/>
        </w:rPr>
        <w:t xml:space="preserve">музыкальными инструментами, оборудованием и </w:t>
      </w:r>
      <w:r>
        <w:rPr>
          <w:rFonts w:ascii="Times New Roman" w:hAnsi="Times New Roman"/>
          <w:sz w:val="28"/>
        </w:rPr>
        <w:t xml:space="preserve">учебными </w:t>
      </w:r>
      <w:r w:rsidRPr="00404E7F">
        <w:rPr>
          <w:rFonts w:ascii="Times New Roman" w:hAnsi="Times New Roman"/>
          <w:sz w:val="28"/>
        </w:rPr>
        <w:t>материалами</w:t>
      </w:r>
      <w:r>
        <w:rPr>
          <w:rFonts w:ascii="Times New Roman" w:hAnsi="Times New Roman"/>
          <w:sz w:val="28"/>
        </w:rPr>
        <w:t>».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</w:t>
      </w:r>
      <w:r w:rsidRPr="00404E7F">
        <w:rPr>
          <w:rFonts w:ascii="Times New Roman" w:hAnsi="Times New Roman"/>
          <w:sz w:val="28"/>
        </w:rPr>
        <w:t>аспределения в 2021 году субсидии из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материалами</w:t>
      </w:r>
      <w:r>
        <w:rPr>
          <w:rFonts w:ascii="Times New Roman" w:hAnsi="Times New Roman"/>
          <w:sz w:val="28"/>
        </w:rPr>
        <w:t xml:space="preserve"> </w:t>
      </w:r>
      <w:r w:rsidRPr="00404E7F">
        <w:rPr>
          <w:rFonts w:ascii="Times New Roman" w:hAnsi="Times New Roman"/>
          <w:sz w:val="28"/>
        </w:rPr>
        <w:t>изложить в следующей редакции: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«Р</w:t>
      </w:r>
      <w:r w:rsidRPr="00404E7F">
        <w:rPr>
          <w:rFonts w:ascii="Times New Roman" w:hAnsi="Times New Roman"/>
          <w:sz w:val="28"/>
        </w:rPr>
        <w:t>аспределени</w:t>
      </w:r>
      <w:r>
        <w:rPr>
          <w:rFonts w:ascii="Times New Roman" w:hAnsi="Times New Roman"/>
          <w:sz w:val="28"/>
        </w:rPr>
        <w:t>е</w:t>
      </w:r>
      <w:r w:rsidRPr="00404E7F">
        <w:rPr>
          <w:rFonts w:ascii="Times New Roman" w:hAnsi="Times New Roman"/>
          <w:sz w:val="28"/>
        </w:rPr>
        <w:t xml:space="preserve"> в 2021 году субсидии из федерального и областного бюджетов бюджетам муниципальных образований Еврейской автономной области на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материалами»</w:t>
      </w:r>
      <w:r>
        <w:rPr>
          <w:rFonts w:ascii="Times New Roman" w:hAnsi="Times New Roman"/>
          <w:sz w:val="28"/>
        </w:rPr>
        <w:t>.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F20EA4">
        <w:rPr>
          <w:rFonts w:ascii="Times New Roman" w:hAnsi="Times New Roman"/>
          <w:sz w:val="28"/>
        </w:rPr>
        <w:t xml:space="preserve">Таблицу </w:t>
      </w:r>
      <w:r w:rsidR="00F20EA4" w:rsidRPr="00404E7F">
        <w:rPr>
          <w:rFonts w:ascii="Times New Roman" w:hAnsi="Times New Roman"/>
          <w:sz w:val="28"/>
        </w:rPr>
        <w:t>изложить в следующей редакции:</w:t>
      </w:r>
    </w:p>
    <w:p w:rsidR="00404E7F" w:rsidRDefault="00404E7F" w:rsidP="00404E7F">
      <w:pPr>
        <w:tabs>
          <w:tab w:val="left" w:pos="908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 w:rsidR="00404E7F" w:rsidRPr="0031647B" w:rsidTr="002071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F20EA4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404E7F"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</w:p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404E7F" w:rsidRPr="0031647B" w:rsidTr="002071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«Город Биробиджан»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487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3 793</w:t>
            </w:r>
            <w:r w:rsidR="00487208">
              <w:rPr>
                <w:rFonts w:ascii="Times New Roman" w:hAnsi="Times New Roman"/>
                <w:sz w:val="28"/>
              </w:rPr>
              <w:t>838</w:t>
            </w:r>
            <w:r w:rsidRPr="0031647B">
              <w:rPr>
                <w:rFonts w:ascii="Times New Roman" w:hAnsi="Times New Roman"/>
                <w:sz w:val="28"/>
              </w:rPr>
              <w:t>,</w:t>
            </w:r>
            <w:r w:rsidR="00487208">
              <w:rPr>
                <w:rFonts w:ascii="Times New Roman" w:hAnsi="Times New Roman"/>
                <w:sz w:val="28"/>
              </w:rPr>
              <w:t>38</w:t>
            </w:r>
          </w:p>
        </w:tc>
      </w:tr>
      <w:tr w:rsidR="00404E7F" w:rsidRPr="0031647B" w:rsidTr="00207158"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87208" w:rsidP="0040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87208">
              <w:rPr>
                <w:rFonts w:ascii="Times New Roman" w:hAnsi="Times New Roman"/>
                <w:sz w:val="28"/>
              </w:rPr>
              <w:t>3 793838,38</w:t>
            </w:r>
            <w:r w:rsidR="00F20EA4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404E7F" w:rsidRPr="0031647B" w:rsidRDefault="00404E7F" w:rsidP="00404E7F">
      <w:pPr>
        <w:tabs>
          <w:tab w:val="left" w:pos="9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5C6665" w:rsidRDefault="00404E7F" w:rsidP="00B97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80086" w:rsidRPr="00480086">
        <w:rPr>
          <w:rFonts w:ascii="Times New Roman" w:hAnsi="Times New Roman"/>
          <w:color w:val="000000"/>
          <w:sz w:val="28"/>
          <w:szCs w:val="28"/>
        </w:rPr>
        <w:t>убернатор области</w:t>
      </w:r>
      <w:r w:rsidR="00480086" w:rsidRPr="00480086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</w:t>
      </w:r>
      <w:r w:rsidR="007968E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Р.Э. </w:t>
      </w:r>
      <w:r w:rsidR="007968E7">
        <w:rPr>
          <w:rFonts w:ascii="Times New Roman" w:hAnsi="Times New Roman"/>
          <w:color w:val="000000"/>
          <w:sz w:val="28"/>
          <w:szCs w:val="28"/>
        </w:rPr>
        <w:t>Гольдштейн</w:t>
      </w:r>
    </w:p>
    <w:p w:rsidR="0031647B" w:rsidRDefault="0031647B">
      <w:bookmarkStart w:id="0" w:name="_GoBack"/>
      <w:bookmarkEnd w:id="0"/>
    </w:p>
    <w:sectPr w:rsidR="0031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76" w:rsidRDefault="00B92176" w:rsidP="00D03B38">
      <w:pPr>
        <w:spacing w:after="0" w:line="240" w:lineRule="auto"/>
      </w:pPr>
      <w:r>
        <w:separator/>
      </w:r>
    </w:p>
  </w:endnote>
  <w:endnote w:type="continuationSeparator" w:id="0">
    <w:p w:rsidR="00B92176" w:rsidRDefault="00B92176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76" w:rsidRDefault="00B92176" w:rsidP="00D03B38">
      <w:pPr>
        <w:spacing w:after="0" w:line="240" w:lineRule="auto"/>
      </w:pPr>
      <w:r>
        <w:separator/>
      </w:r>
    </w:p>
  </w:footnote>
  <w:footnote w:type="continuationSeparator" w:id="0">
    <w:p w:rsidR="00B92176" w:rsidRDefault="00B92176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01A1B"/>
    <w:rsid w:val="0001597C"/>
    <w:rsid w:val="00043E39"/>
    <w:rsid w:val="000A6688"/>
    <w:rsid w:val="000D682D"/>
    <w:rsid w:val="0010648F"/>
    <w:rsid w:val="00177C00"/>
    <w:rsid w:val="002C7662"/>
    <w:rsid w:val="0031647B"/>
    <w:rsid w:val="003402C9"/>
    <w:rsid w:val="00404E7F"/>
    <w:rsid w:val="00480086"/>
    <w:rsid w:val="00487208"/>
    <w:rsid w:val="004C5BD3"/>
    <w:rsid w:val="005077A2"/>
    <w:rsid w:val="00556AE2"/>
    <w:rsid w:val="005C51E3"/>
    <w:rsid w:val="005C6665"/>
    <w:rsid w:val="0060113B"/>
    <w:rsid w:val="00624CF4"/>
    <w:rsid w:val="006C16E4"/>
    <w:rsid w:val="00705179"/>
    <w:rsid w:val="0079414F"/>
    <w:rsid w:val="007968E7"/>
    <w:rsid w:val="007A40BA"/>
    <w:rsid w:val="008571E5"/>
    <w:rsid w:val="008801EF"/>
    <w:rsid w:val="008B2E10"/>
    <w:rsid w:val="008B68F0"/>
    <w:rsid w:val="008C620E"/>
    <w:rsid w:val="008D0D4C"/>
    <w:rsid w:val="00902527"/>
    <w:rsid w:val="00924A35"/>
    <w:rsid w:val="00951BB5"/>
    <w:rsid w:val="009750C6"/>
    <w:rsid w:val="009B56E5"/>
    <w:rsid w:val="009E0604"/>
    <w:rsid w:val="00A50A87"/>
    <w:rsid w:val="00B153DE"/>
    <w:rsid w:val="00B74EE8"/>
    <w:rsid w:val="00B92176"/>
    <w:rsid w:val="00B9758D"/>
    <w:rsid w:val="00BF004C"/>
    <w:rsid w:val="00D03B38"/>
    <w:rsid w:val="00D461EC"/>
    <w:rsid w:val="00DD4E37"/>
    <w:rsid w:val="00E17BF8"/>
    <w:rsid w:val="00E47B32"/>
    <w:rsid w:val="00E56080"/>
    <w:rsid w:val="00E85DB4"/>
    <w:rsid w:val="00E9663F"/>
    <w:rsid w:val="00EC2B0A"/>
    <w:rsid w:val="00EC5058"/>
    <w:rsid w:val="00EF01C3"/>
    <w:rsid w:val="00F0364B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AC341-76EA-462F-953C-2044FCE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7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rsid w:val="000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4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2</cp:revision>
  <cp:lastPrinted>2021-01-19T00:50:00Z</cp:lastPrinted>
  <dcterms:created xsi:type="dcterms:W3CDTF">2021-05-27T01:22:00Z</dcterms:created>
  <dcterms:modified xsi:type="dcterms:W3CDTF">2021-05-27T01:22:00Z</dcterms:modified>
</cp:coreProperties>
</file>