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53DB" w:rsidRDefault="00E9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3DB" w:rsidRDefault="003E2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предоставления в 2023 году из областного бюджета молодым семьям единовременной денежной выплаты на приобретение жилого помещения</w:t>
      </w:r>
    </w:p>
    <w:p w:rsidR="00E953DB" w:rsidRDefault="00E9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DB" w:rsidRDefault="00E95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соответствии с государственной программой Еврейской автономной области «Развитие образования Еврейской автономной области» на 2018 - 2025 годы, утвержденной постановлением правительства Еврейской автономной области от 11.02.2019 № 25-пп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:rsidR="00E953DB" w:rsidRDefault="003E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sz w:val="28"/>
          <w:szCs w:val="28"/>
        </w:rPr>
        <w:t>Порядок предоставления в 2023 году из областного бюджета молодым семьям единовременной денежной выплаты на приобретение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3DB" w:rsidRDefault="003E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953DB" w:rsidRDefault="00E95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3DB" w:rsidRDefault="00E95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3DB" w:rsidRDefault="00E95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3DB" w:rsidRDefault="003E29F5">
      <w:pPr>
        <w:pStyle w:val="ConsPlusNormal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p w:rsidR="00E953DB" w:rsidRDefault="00E95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3DB" w:rsidRDefault="00E953DB">
      <w:pPr>
        <w:pStyle w:val="ConsPlusNormal"/>
        <w:jc w:val="both"/>
      </w:pPr>
    </w:p>
    <w:p w:rsidR="00E953DB" w:rsidRDefault="00E953DB">
      <w:pPr>
        <w:pStyle w:val="ConsPlusNormal"/>
        <w:jc w:val="both"/>
        <w:sectPr w:rsidR="00E953D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53DB" w:rsidRDefault="00E953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3DB" w:rsidRDefault="003E29F5">
      <w:pPr>
        <w:pStyle w:val="ConsPlusNormal"/>
        <w:ind w:left="5670" w:hanging="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953DB" w:rsidRDefault="00E953DB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E953DB" w:rsidRDefault="003E29F5">
      <w:pPr>
        <w:pStyle w:val="ConsPlusNormal"/>
        <w:ind w:left="567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953DB" w:rsidRDefault="003E29F5">
      <w:pPr>
        <w:pStyle w:val="ConsPlusNormal"/>
        <w:ind w:left="567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953DB" w:rsidRDefault="00E953D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E953DB" w:rsidRDefault="00E95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</w:p>
    <w:p w:rsidR="00E953DB" w:rsidRDefault="003E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E953DB" w:rsidRDefault="003E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в 2023 году из областного бюджета молодым семьям единовременной денежной выплаты на приобретение жилого помещения</w:t>
      </w:r>
    </w:p>
    <w:p w:rsidR="00E953DB" w:rsidRDefault="00E95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3DB" w:rsidRDefault="00E953DB">
      <w:pPr>
        <w:pStyle w:val="ConsPlusNormal"/>
        <w:ind w:firstLine="709"/>
        <w:jc w:val="both"/>
      </w:pP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</w:t>
      </w:r>
      <w:r>
        <w:rPr>
          <w:rFonts w:ascii="Times New Roman" w:hAnsi="Times New Roman"/>
          <w:sz w:val="28"/>
          <w:szCs w:val="28"/>
        </w:rPr>
        <w:t xml:space="preserve">в 2023 году из областного бюджета молодым семьям единовременной денежной выплаты на приобретение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Порядок) определяет механизм предоставления в 2023 году </w:t>
      </w:r>
      <w:r>
        <w:rPr>
          <w:rFonts w:ascii="Times New Roman" w:hAnsi="Times New Roman"/>
          <w:sz w:val="28"/>
          <w:szCs w:val="28"/>
        </w:rPr>
        <w:t>из областного бюджета</w:t>
      </w:r>
      <w:r w:rsidR="00713564">
        <w:rPr>
          <w:rFonts w:ascii="Times New Roman" w:hAnsi="Times New Roman"/>
          <w:sz w:val="28"/>
          <w:szCs w:val="28"/>
        </w:rPr>
        <w:t xml:space="preserve"> молодым семьям</w:t>
      </w:r>
      <w:r>
        <w:rPr>
          <w:rFonts w:ascii="Times New Roman" w:hAnsi="Times New Roman"/>
          <w:sz w:val="28"/>
          <w:szCs w:val="28"/>
        </w:rPr>
        <w:t xml:space="preserve"> единовременной денежной выплаты на приобретение жилого помещения.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на получение </w:t>
      </w:r>
      <w:r>
        <w:rPr>
          <w:rFonts w:ascii="Times New Roman" w:hAnsi="Times New Roman"/>
          <w:sz w:val="28"/>
          <w:szCs w:val="28"/>
        </w:rPr>
        <w:t>в 2023 году из областного бюджета единовременной денежной выплаты на приобретение жилого помещения имеют молодые семьи</w:t>
      </w:r>
      <w:r>
        <w:rPr>
          <w:rFonts w:ascii="Times New Roman" w:hAnsi="Times New Roman" w:cs="Times New Roman"/>
          <w:sz w:val="28"/>
          <w:szCs w:val="28"/>
        </w:rPr>
        <w:t xml:space="preserve">, проживающие на территории Еврейской автономной области и получившие в 2022 году свидетельство о праве на получение социальной выплаты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приобретение жилого помещения или создание объекта индивидуального жилищного строительства, в соответствии с приложением № 1 к </w:t>
      </w:r>
      <w:r>
        <w:rPr>
          <w:rFonts w:ascii="Times New Roman" w:hAnsi="Times New Roman" w:cs="Times New Roman"/>
          <w:sz w:val="28"/>
          <w:szCs w:val="28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не реализовавшие его (далее – молодая семья).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Единовременная денежная выплата</w:t>
      </w:r>
      <w:r>
        <w:rPr>
          <w:rFonts w:ascii="Times New Roman" w:hAnsi="Times New Roman"/>
          <w:sz w:val="28"/>
          <w:szCs w:val="28"/>
        </w:rPr>
        <w:t xml:space="preserve"> на приобретение жилого помещения </w:t>
      </w:r>
      <w:r>
        <w:rPr>
          <w:rFonts w:ascii="Times New Roman" w:hAnsi="Times New Roman" w:cs="Times New Roman"/>
          <w:sz w:val="28"/>
          <w:szCs w:val="28"/>
        </w:rPr>
        <w:t>(далее – выплата) предоставляется молодым семьям для уплаты первоначального взноса при получении жилищного кредита, в том числе ипотечного, или жилищного займа в целях приобретения жилого помещения по договору купли-продажи.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Молодые семьи могут привлекать в целях приобретения жилого помещения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Выплата предоставляется департаментом образования Еврейской автономной области (далее – департамент образования).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Размер выплаты определяется исходя из размера социальной выплаты</w:t>
      </w:r>
      <w:r w:rsidR="00713564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или создание объекта </w:t>
      </w:r>
      <w:r w:rsidR="00713564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предоставляемой молодой семье, предусмотренного в свидетельстве о праве на получение социальной выплаты </w:t>
      </w:r>
      <w:r>
        <w:rPr>
          <w:rFonts w:ascii="Times New Roman" w:hAnsi="Times New Roman" w:cs="Times New Roman"/>
          <w:bCs/>
          <w:sz w:val="28"/>
          <w:szCs w:val="28"/>
        </w:rPr>
        <w:t>на приобретение жилого помещения или создание объекта индивидуального жилищного строительства (далее – свидетельство), выданного мол</w:t>
      </w:r>
      <w:r w:rsidR="00713564">
        <w:rPr>
          <w:rFonts w:ascii="Times New Roman" w:hAnsi="Times New Roman" w:cs="Times New Roman"/>
          <w:bCs/>
          <w:sz w:val="28"/>
          <w:szCs w:val="28"/>
        </w:rPr>
        <w:t xml:space="preserve">одой семье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2022 году, в соответствии с приложением № 1 </w:t>
      </w:r>
      <w:r w:rsidR="0071356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не реализовавшей его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Для предоставления выплаты </w:t>
      </w:r>
      <w:r w:rsidR="00713564">
        <w:rPr>
          <w:rFonts w:ascii="Times New Roman" w:hAnsi="Times New Roman" w:cs="Times New Roman"/>
          <w:sz w:val="28"/>
          <w:szCs w:val="28"/>
        </w:rPr>
        <w:t xml:space="preserve">молодая семья представляет в департамент образования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953DB" w:rsidRDefault="003E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</w:t>
      </w:r>
      <w:r>
        <w:rPr>
          <w:rFonts w:ascii="Times New Roman" w:hAnsi="Times New Roman"/>
          <w:sz w:val="28"/>
          <w:szCs w:val="28"/>
        </w:rPr>
        <w:t>выплаты с указанием реквизитов расчетного счета для перечислений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документ</w:t>
      </w:r>
      <w:r w:rsidR="007135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удостоверяющего личность заявителя;</w:t>
      </w:r>
    </w:p>
    <w:p w:rsidR="00E953DB" w:rsidRDefault="003E29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г) свидетельство.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 случае представления ненадлежащим образом оформленных документов или неполного пакета документов, предусмотренных пунктом 7 настоящего Порядка, департамент образования в течение 3 рабочих дней возвращает документы без их рассмотрения </w:t>
      </w:r>
      <w:r w:rsidR="00713564">
        <w:rPr>
          <w:rFonts w:ascii="Times New Roman" w:hAnsi="Times New Roman" w:cs="Times New Roman"/>
          <w:sz w:val="28"/>
          <w:szCs w:val="28"/>
        </w:rPr>
        <w:t>молодой семье</w:t>
      </w:r>
      <w:r>
        <w:rPr>
          <w:rFonts w:ascii="Times New Roman" w:hAnsi="Times New Roman" w:cs="Times New Roman"/>
          <w:sz w:val="28"/>
          <w:szCs w:val="28"/>
        </w:rPr>
        <w:t xml:space="preserve"> для дооформления.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дооформления документов </w:t>
      </w:r>
      <w:r w:rsidR="00713564">
        <w:rPr>
          <w:rFonts w:ascii="Times New Roman" w:hAnsi="Times New Roman" w:cs="Times New Roman"/>
          <w:sz w:val="28"/>
          <w:szCs w:val="28"/>
        </w:rPr>
        <w:t>молодая семья</w:t>
      </w:r>
      <w:r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департамент образования в порядке, установленном настоящим Порядком.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Департамент образования в течение 7 рабочих дней со дня получения документов, предусмотренных пунктом 7 настоящего Порядка, принимает решение о предоставлении выплаты либо об отказе в предоставлении выплаты.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об отказе в предоставлении выплаты департамент образования в течение 5 рабочих дней со дня принятия данного решения направляет </w:t>
      </w:r>
      <w:r w:rsidR="00713564">
        <w:rPr>
          <w:rFonts w:ascii="Times New Roman" w:hAnsi="Times New Roman" w:cs="Times New Roman"/>
          <w:sz w:val="28"/>
          <w:szCs w:val="28"/>
        </w:rPr>
        <w:t>молодой семье</w:t>
      </w:r>
      <w:r>
        <w:rPr>
          <w:rFonts w:ascii="Times New Roman" w:hAnsi="Times New Roman" w:cs="Times New Roman"/>
          <w:sz w:val="28"/>
          <w:szCs w:val="28"/>
        </w:rPr>
        <w:t xml:space="preserve"> письменное уведомление с обоснованием причин, послуживших основанием для принятия решения об отказе в предоставлении выплаты.</w:t>
      </w:r>
    </w:p>
    <w:p w:rsidR="00E953DB" w:rsidRDefault="003E29F5" w:rsidP="0071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Основани</w:t>
      </w:r>
      <w:r w:rsidR="0071356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 об отказе в </w:t>
      </w:r>
      <w:r w:rsidR="00713564">
        <w:rPr>
          <w:rFonts w:ascii="Times New Roman" w:hAnsi="Times New Roman" w:cs="Times New Roman"/>
          <w:sz w:val="28"/>
          <w:szCs w:val="28"/>
        </w:rPr>
        <w:t xml:space="preserve">предоставлении выплаты является </w:t>
      </w:r>
      <w:r>
        <w:rPr>
          <w:rFonts w:ascii="Times New Roman" w:hAnsi="Times New Roman" w:cs="Times New Roman"/>
          <w:sz w:val="28"/>
          <w:szCs w:val="28"/>
        </w:rPr>
        <w:t>наличие в представленных до</w:t>
      </w:r>
      <w:r w:rsidR="00713564">
        <w:rPr>
          <w:rFonts w:ascii="Times New Roman" w:hAnsi="Times New Roman" w:cs="Times New Roman"/>
          <w:sz w:val="28"/>
          <w:szCs w:val="28"/>
        </w:rPr>
        <w:t>кументах недостоверных сведений.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 предоставлении выплаты департамент образования в течение 7 рабочих дней со дня принятия данного решения перечисляет выплату молодой семье в безналичной форме путем зачисления соответствующих средств на его расчетный счет, указанный в заявлении о предоставлении выплаты. </w:t>
      </w:r>
    </w:p>
    <w:p w:rsidR="00E953DB" w:rsidRDefault="003E29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Молодая семья имеет право </w:t>
      </w:r>
      <w:r w:rsidR="000F66B9">
        <w:rPr>
          <w:sz w:val="28"/>
          <w:szCs w:val="28"/>
        </w:rPr>
        <w:t>приобрести жилое помещение</w:t>
      </w:r>
      <w:r>
        <w:rPr>
          <w:sz w:val="28"/>
          <w:szCs w:val="28"/>
        </w:rPr>
        <w:t xml:space="preserve"> у любых физических лиц, за исключением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</w:t>
      </w:r>
      <w:r w:rsidR="00FD0622">
        <w:rPr>
          <w:sz w:val="28"/>
          <w:szCs w:val="28"/>
        </w:rPr>
        <w:t xml:space="preserve">полнородных братьев и сестер), </w:t>
      </w:r>
      <w:r>
        <w:rPr>
          <w:sz w:val="28"/>
          <w:szCs w:val="28"/>
        </w:rPr>
        <w:t>и (или) юридических лиц как на первичном, так и на вторичном рынках жилья.</w:t>
      </w:r>
    </w:p>
    <w:p w:rsidR="00E953DB" w:rsidRDefault="003E29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D0622">
        <w:rPr>
          <w:sz w:val="28"/>
          <w:szCs w:val="28"/>
        </w:rPr>
        <w:t>. Приобретаемое жилое помещение должно:</w:t>
      </w:r>
    </w:p>
    <w:p w:rsidR="00E953DB" w:rsidRDefault="00FD062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E29F5">
        <w:rPr>
          <w:sz w:val="28"/>
          <w:szCs w:val="28"/>
        </w:rPr>
        <w:t>находиться на территории Еврейской автономной области;</w:t>
      </w:r>
    </w:p>
    <w:p w:rsidR="00E953DB" w:rsidRDefault="00FD062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E29F5">
        <w:rPr>
          <w:sz w:val="28"/>
          <w:szCs w:val="28"/>
        </w:rPr>
        <w:t>быть пригодным для постоянного проживания;</w:t>
      </w:r>
    </w:p>
    <w:p w:rsidR="00E953DB" w:rsidRDefault="003E29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быть благоустроенным применительно к условиям населенного пункта, в котором приобретается жилое помещение для постоянного проживания;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D0622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FD062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FD06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расчете на каждого члена молодой семьи, </w:t>
      </w:r>
      <w:r w:rsidR="00FD062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меньше учетной нормы общей площади жилого помещения, установленной орган</w:t>
      </w:r>
      <w:r w:rsidR="00FD062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Еврейской автономной области в целях принятия граждан на учет в качестве нуждающихся в жилых помещениях в месте приобретения жилого помещения;</w:t>
      </w:r>
    </w:p>
    <w:p w:rsidR="00E953DB" w:rsidRDefault="00F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быть </w:t>
      </w:r>
      <w:r w:rsidR="003E29F5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3E29F5">
        <w:rPr>
          <w:rFonts w:ascii="Times New Roman" w:hAnsi="Times New Roman" w:cs="Times New Roman"/>
          <w:sz w:val="28"/>
          <w:szCs w:val="28"/>
        </w:rPr>
        <w:t xml:space="preserve"> в общую собственн</w:t>
      </w:r>
      <w:r>
        <w:rPr>
          <w:rFonts w:ascii="Times New Roman" w:hAnsi="Times New Roman" w:cs="Times New Roman"/>
          <w:sz w:val="28"/>
          <w:szCs w:val="28"/>
        </w:rPr>
        <w:t>ость всех членов молодой семьи</w:t>
      </w:r>
      <w:r w:rsidR="003E29F5">
        <w:rPr>
          <w:rFonts w:ascii="Times New Roman" w:hAnsi="Times New Roman" w:cs="Times New Roman"/>
          <w:sz w:val="28"/>
          <w:szCs w:val="28"/>
        </w:rPr>
        <w:t>, указанных в свидетельстве.</w:t>
      </w:r>
    </w:p>
    <w:p w:rsidR="00FD0622" w:rsidRDefault="00F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Молодая семья в течение 10 рабочих дней со дня приобретения жилого помещения пред</w:t>
      </w:r>
      <w:r w:rsidR="00E159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в департамент образования следующие документы: </w:t>
      </w:r>
    </w:p>
    <w:p w:rsidR="00FD0622" w:rsidRDefault="00FD0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договора жилищного кредита;</w:t>
      </w:r>
    </w:p>
    <w:p w:rsidR="00FD0622" w:rsidRDefault="00CF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договора купли-продажи;</w:t>
      </w:r>
    </w:p>
    <w:p w:rsidR="00CF273D" w:rsidRDefault="00CF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технического паспорта жилого помещения.</w:t>
      </w:r>
    </w:p>
    <w:p w:rsidR="00CF273D" w:rsidRDefault="00CF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Департамент образования в течение 5 рабочих дней со дня предоставления молодой семьей документов, предусмотренных пунктом 15 настоящего Порядка запрашивает в порядке межведомственного информационного взаимодействия в </w:t>
      </w:r>
      <w:r w:rsidR="004E4DF8">
        <w:rPr>
          <w:rFonts w:ascii="Times New Roman" w:hAnsi="Times New Roman" w:cs="Times New Roman"/>
          <w:sz w:val="28"/>
          <w:szCs w:val="28"/>
        </w:rPr>
        <w:t>соответствующих органах 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4E4DF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273D" w:rsidRDefault="00CF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 правах на приобретенное жилое помещение;</w:t>
      </w:r>
    </w:p>
    <w:p w:rsidR="00CF273D" w:rsidRDefault="00CF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DF8">
        <w:rPr>
          <w:rFonts w:ascii="Times New Roman" w:hAnsi="Times New Roman" w:cs="Times New Roman"/>
          <w:sz w:val="28"/>
          <w:szCs w:val="28"/>
        </w:rPr>
        <w:t>сведения органа местного самоуправления по отсутствию признания помещения непригодным для проживания, подлежащим капитальному ремонту, реконструкции или перепланировке.</w:t>
      </w:r>
    </w:p>
    <w:p w:rsidR="00E953DB" w:rsidRDefault="003E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CF273D">
        <w:rPr>
          <w:rFonts w:ascii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hAnsi="Times New Roman" w:cs="Times New Roman"/>
          <w:sz w:val="28"/>
          <w:szCs w:val="28"/>
          <w:highlight w:val="white"/>
        </w:rPr>
        <w:t>. В случае установления департаментом образования</w:t>
      </w:r>
      <w:r w:rsidR="004E4DF8">
        <w:rPr>
          <w:rFonts w:ascii="Times New Roman" w:hAnsi="Times New Roman" w:cs="Times New Roman"/>
          <w:sz w:val="28"/>
          <w:szCs w:val="28"/>
          <w:highlight w:val="white"/>
        </w:rPr>
        <w:t xml:space="preserve"> на основании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документов</w:t>
      </w:r>
      <w:r w:rsidR="004E4DF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="0071238C">
        <w:rPr>
          <w:rFonts w:ascii="Times New Roman" w:hAnsi="Times New Roman" w:cs="Times New Roman"/>
          <w:sz w:val="28"/>
          <w:szCs w:val="28"/>
          <w:highlight w:val="white"/>
        </w:rPr>
        <w:t>сведений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71238C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4E4DF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>предусмотренных</w:t>
      </w:r>
      <w:r w:rsidR="00263CF0">
        <w:rPr>
          <w:rFonts w:ascii="Times New Roman" w:hAnsi="Times New Roman" w:cs="Times New Roman"/>
          <w:sz w:val="28"/>
          <w:szCs w:val="28"/>
          <w:highlight w:val="white"/>
        </w:rPr>
        <w:t xml:space="preserve"> пункта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>ми</w:t>
      </w:r>
      <w:r w:rsidR="00263CF0">
        <w:rPr>
          <w:rFonts w:ascii="Times New Roman" w:hAnsi="Times New Roman" w:cs="Times New Roman"/>
          <w:sz w:val="28"/>
          <w:szCs w:val="28"/>
          <w:highlight w:val="white"/>
        </w:rPr>
        <w:t xml:space="preserve"> 15 и 16 настоящего Порядка </w:t>
      </w:r>
      <w:r>
        <w:rPr>
          <w:rFonts w:ascii="Times New Roman" w:hAnsi="Times New Roman" w:cs="Times New Roman"/>
          <w:sz w:val="28"/>
          <w:szCs w:val="28"/>
          <w:highlight w:val="white"/>
        </w:rPr>
        <w:t>несоответствия приобретенного жилого поме</w:t>
      </w:r>
      <w:r w:rsidR="00E15930">
        <w:rPr>
          <w:rFonts w:ascii="Times New Roman" w:hAnsi="Times New Roman" w:cs="Times New Roman"/>
          <w:sz w:val="28"/>
          <w:szCs w:val="28"/>
          <w:highlight w:val="white"/>
        </w:rPr>
        <w:t>щения требованиям, предъявляемы</w:t>
      </w:r>
      <w:r w:rsidR="007A2442">
        <w:rPr>
          <w:rFonts w:ascii="Times New Roman" w:hAnsi="Times New Roman" w:cs="Times New Roman"/>
          <w:sz w:val="28"/>
          <w:szCs w:val="28"/>
          <w:highlight w:val="white"/>
        </w:rPr>
        <w:t>м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</w:t>
      </w:r>
      <w:r w:rsidR="005D1013"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="005D1013">
        <w:rPr>
          <w:rFonts w:ascii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</w:t>
      </w:r>
      <w:r w:rsidR="005D1013">
        <w:rPr>
          <w:rFonts w:ascii="Times New Roman" w:hAnsi="Times New Roman" w:cs="Times New Roman"/>
          <w:sz w:val="28"/>
          <w:szCs w:val="28"/>
          <w:highlight w:val="white"/>
        </w:rPr>
        <w:t xml:space="preserve">3 и 14 </w:t>
      </w:r>
      <w:r>
        <w:rPr>
          <w:rFonts w:ascii="Times New Roman" w:hAnsi="Times New Roman" w:cs="Times New Roman"/>
          <w:sz w:val="28"/>
          <w:szCs w:val="28"/>
          <w:highlight w:val="white"/>
        </w:rPr>
        <w:t>настоящего Порядка,</w:t>
      </w:r>
      <w:r w:rsidR="00263CF0">
        <w:rPr>
          <w:rFonts w:ascii="Times New Roman" w:hAnsi="Times New Roman" w:cs="Times New Roman"/>
          <w:sz w:val="28"/>
          <w:szCs w:val="28"/>
          <w:highlight w:val="white"/>
        </w:rPr>
        <w:t xml:space="preserve"> а также </w:t>
      </w:r>
      <w:r w:rsidR="0071238C">
        <w:rPr>
          <w:rFonts w:ascii="Times New Roman" w:hAnsi="Times New Roman" w:cs="Times New Roman"/>
          <w:sz w:val="28"/>
          <w:szCs w:val="28"/>
          <w:highlight w:val="white"/>
        </w:rPr>
        <w:t>цел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71238C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263CF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предусмотренной </w:t>
      </w:r>
      <w:r w:rsidR="00263CF0">
        <w:rPr>
          <w:rFonts w:ascii="Times New Roman" w:hAnsi="Times New Roman" w:cs="Times New Roman"/>
          <w:sz w:val="28"/>
          <w:szCs w:val="28"/>
          <w:highlight w:val="white"/>
        </w:rPr>
        <w:t>пункт</w:t>
      </w:r>
      <w:r w:rsidR="006661F2">
        <w:rPr>
          <w:rFonts w:ascii="Times New Roman" w:hAnsi="Times New Roman" w:cs="Times New Roman"/>
          <w:sz w:val="28"/>
          <w:szCs w:val="28"/>
          <w:highlight w:val="white"/>
        </w:rPr>
        <w:t>ом</w:t>
      </w:r>
      <w:r w:rsidR="00263CF0">
        <w:rPr>
          <w:rFonts w:ascii="Times New Roman" w:hAnsi="Times New Roman" w:cs="Times New Roman"/>
          <w:sz w:val="28"/>
          <w:szCs w:val="28"/>
          <w:highlight w:val="white"/>
        </w:rPr>
        <w:t xml:space="preserve"> 3 настоящего Порядка,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департамент образования направляет молодой семье требование о возврате </w:t>
      </w:r>
      <w:r>
        <w:rPr>
          <w:rFonts w:ascii="Times New Roman" w:hAnsi="Times New Roman" w:cs="Times New Roman"/>
          <w:sz w:val="28"/>
          <w:szCs w:val="28"/>
        </w:rPr>
        <w:t>выплаты в областной бюджет в полном объеме в срок не позднее трех месяцев со дня получения требования</w:t>
      </w:r>
      <w:r w:rsidR="005D1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DB" w:rsidRDefault="003E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от возврата выплаты указанные средства взыскиваются департаментом образования в судебном порядке в соответствии с действующим законодательством. </w:t>
      </w:r>
    </w:p>
    <w:p w:rsidR="00E953DB" w:rsidRDefault="00E953D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E953D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C1" w:rsidRDefault="00D654C1">
      <w:pPr>
        <w:spacing w:after="0" w:line="240" w:lineRule="auto"/>
      </w:pPr>
      <w:r>
        <w:separator/>
      </w:r>
    </w:p>
  </w:endnote>
  <w:endnote w:type="continuationSeparator" w:id="0">
    <w:p w:rsidR="00D654C1" w:rsidRDefault="00D6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C1" w:rsidRDefault="00D654C1">
      <w:pPr>
        <w:spacing w:after="0" w:line="240" w:lineRule="auto"/>
      </w:pPr>
      <w:r>
        <w:separator/>
      </w:r>
    </w:p>
  </w:footnote>
  <w:footnote w:type="continuationSeparator" w:id="0">
    <w:p w:rsidR="00D654C1" w:rsidRDefault="00D6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88652"/>
      <w:docPartObj>
        <w:docPartGallery w:val="Page Numbers (Top of Page)"/>
        <w:docPartUnique/>
      </w:docPartObj>
    </w:sdtPr>
    <w:sdtEndPr/>
    <w:sdtContent>
      <w:p w:rsidR="00E953DB" w:rsidRDefault="003E29F5">
        <w:pPr>
          <w:pStyle w:val="af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442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3DB" w:rsidRDefault="00E953D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E26"/>
    <w:multiLevelType w:val="hybridMultilevel"/>
    <w:tmpl w:val="360E473A"/>
    <w:lvl w:ilvl="0" w:tplc="F58C9B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608A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70C58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D7623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288A31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5ACC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C3A7AA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C9482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522D3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60E4094"/>
    <w:multiLevelType w:val="multilevel"/>
    <w:tmpl w:val="F49A42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0743583"/>
    <w:multiLevelType w:val="hybridMultilevel"/>
    <w:tmpl w:val="47C27136"/>
    <w:lvl w:ilvl="0" w:tplc="B9B627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7429A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A23F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B6FE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4A6E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107F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223C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7E18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B8AE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7FD526D"/>
    <w:multiLevelType w:val="hybridMultilevel"/>
    <w:tmpl w:val="DA349D54"/>
    <w:lvl w:ilvl="0" w:tplc="4044EF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A65D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D06B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11A3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74F5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FE37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465D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E25E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E207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FDD7904"/>
    <w:multiLevelType w:val="hybridMultilevel"/>
    <w:tmpl w:val="CD18AC16"/>
    <w:lvl w:ilvl="0" w:tplc="36001B8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F4617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5A28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A306A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4B422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19E2B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AB8305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AEC27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FB218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4C517D6A"/>
    <w:multiLevelType w:val="hybridMultilevel"/>
    <w:tmpl w:val="5D6699DC"/>
    <w:lvl w:ilvl="0" w:tplc="FA2C0C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6CE0BC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1D2E96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74ABBF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183D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F0A22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8C0EAB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1BCEDD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70CC3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56123E8C"/>
    <w:multiLevelType w:val="hybridMultilevel"/>
    <w:tmpl w:val="7D7A38E4"/>
    <w:lvl w:ilvl="0" w:tplc="E392F5A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7FEE2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3F8ED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12CA3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CBE912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2FE52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966CB2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3D453E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2E669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6AF05408"/>
    <w:multiLevelType w:val="hybridMultilevel"/>
    <w:tmpl w:val="F4F6126E"/>
    <w:lvl w:ilvl="0" w:tplc="696A86D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70E2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7E4492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FCE8FF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27636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F76878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85A4C5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91C23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9D44A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7D521452"/>
    <w:multiLevelType w:val="hybridMultilevel"/>
    <w:tmpl w:val="91665FAC"/>
    <w:lvl w:ilvl="0" w:tplc="B80E876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FF8E8E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10AE5A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BBE8E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D2D4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45690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6A4C8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45A40B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4108D3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DB"/>
    <w:rsid w:val="000A03EB"/>
    <w:rsid w:val="000F66B9"/>
    <w:rsid w:val="00263CF0"/>
    <w:rsid w:val="003E29F5"/>
    <w:rsid w:val="004E4DF8"/>
    <w:rsid w:val="005D1013"/>
    <w:rsid w:val="006661F2"/>
    <w:rsid w:val="006E55DC"/>
    <w:rsid w:val="0071238C"/>
    <w:rsid w:val="00713564"/>
    <w:rsid w:val="007A2442"/>
    <w:rsid w:val="00944F20"/>
    <w:rsid w:val="00CF273D"/>
    <w:rsid w:val="00D654C1"/>
    <w:rsid w:val="00E15930"/>
    <w:rsid w:val="00E953DB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D34B-24DB-45A6-ABBB-E5371E50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description">
    <w:name w:val="description"/>
    <w:basedOn w:val="a0"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5573-66B5-452C-BB7C-5E4BA988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Пашка</cp:lastModifiedBy>
  <cp:revision>18</cp:revision>
  <dcterms:created xsi:type="dcterms:W3CDTF">2021-08-13T00:44:00Z</dcterms:created>
  <dcterms:modified xsi:type="dcterms:W3CDTF">2023-03-16T07:10:00Z</dcterms:modified>
</cp:coreProperties>
</file>